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0A03" w14:textId="46702AD3" w:rsidR="00114A79" w:rsidRDefault="00114A79" w:rsidP="0067365A">
      <w:pPr>
        <w:jc w:val="center"/>
      </w:pPr>
    </w:p>
    <w:p w14:paraId="3B3EE8A3" w14:textId="77777777" w:rsidR="00114A79" w:rsidRPr="0067365A" w:rsidRDefault="00114A79" w:rsidP="0067365A">
      <w:pPr>
        <w:jc w:val="center"/>
      </w:pPr>
    </w:p>
    <w:p w14:paraId="7A2ADEFF" w14:textId="77777777" w:rsidR="0067365A" w:rsidRDefault="0067365A" w:rsidP="0067365A">
      <w:pPr>
        <w:pStyle w:val="Subtitle"/>
        <w:jc w:val="center"/>
        <w:rPr>
          <w:rStyle w:val="Strong"/>
          <w:rFonts w:ascii="Brawler" w:hAnsi="Brawler"/>
          <w:i w:val="0"/>
          <w:color w:val="00091F"/>
          <w:sz w:val="72"/>
        </w:rPr>
      </w:pPr>
      <w:r>
        <w:rPr>
          <w:rStyle w:val="Strong"/>
          <w:rFonts w:ascii="Brawler" w:hAnsi="Brawler"/>
          <w:i w:val="0"/>
          <w:color w:val="00091F"/>
          <w:sz w:val="72"/>
        </w:rPr>
        <w:t>Request For Quote: Goods</w:t>
      </w:r>
    </w:p>
    <w:p w14:paraId="2C5683E1" w14:textId="77777777" w:rsidR="000229C5" w:rsidRDefault="000229C5" w:rsidP="000229C5">
      <w:pPr>
        <w:tabs>
          <w:tab w:val="left" w:pos="1590"/>
        </w:tabs>
        <w:jc w:val="center"/>
      </w:pPr>
    </w:p>
    <w:p w14:paraId="6C15F109" w14:textId="05872301" w:rsidR="0067365A" w:rsidRDefault="0067365A" w:rsidP="0067365A">
      <w:pPr>
        <w:tabs>
          <w:tab w:val="left" w:pos="1590"/>
        </w:tabs>
        <w:sectPr w:rsidR="0067365A" w:rsidSect="0084153A">
          <w:headerReference w:type="default" r:id="rId11"/>
          <w:footerReference w:type="default" r:id="rId12"/>
          <w:pgSz w:w="12240" w:h="15840" w:code="1"/>
          <w:pgMar w:top="1440" w:right="1440" w:bottom="288" w:left="1440" w:header="706" w:footer="0" w:gutter="0"/>
          <w:cols w:space="708"/>
          <w:docGrid w:linePitch="360"/>
        </w:sectPr>
      </w:pPr>
    </w:p>
    <w:p w14:paraId="0BE47651" w14:textId="77777777" w:rsidR="000229C5" w:rsidRDefault="000229C5" w:rsidP="000229C5">
      <w:pPr>
        <w:rPr>
          <w:b/>
          <w:bCs/>
        </w:rPr>
      </w:pPr>
    </w:p>
    <w:p w14:paraId="5A54292B" w14:textId="0E0E1027" w:rsidR="000229C5" w:rsidRPr="0067365A" w:rsidRDefault="000229C5" w:rsidP="000229C5">
      <w:pPr>
        <w:rPr>
          <w:b/>
          <w:bCs/>
        </w:rPr>
      </w:pPr>
      <w:r w:rsidRPr="000229C5">
        <w:rPr>
          <w:b/>
          <w:bCs/>
        </w:rPr>
        <w:t xml:space="preserve">Suite 2, Level 4/29-57 Christie St, St </w:t>
      </w:r>
      <w:proofErr w:type="spellStart"/>
      <w:r w:rsidRPr="000229C5">
        <w:rPr>
          <w:b/>
          <w:bCs/>
        </w:rPr>
        <w:t>Leonards</w:t>
      </w:r>
      <w:proofErr w:type="spellEnd"/>
      <w:r w:rsidRPr="000229C5">
        <w:rPr>
          <w:b/>
          <w:bCs/>
        </w:rPr>
        <w:t xml:space="preserve"> NSW</w:t>
      </w:r>
    </w:p>
    <w:p w14:paraId="534DA7D4" w14:textId="77777777" w:rsidR="000229C5" w:rsidRPr="00C46379" w:rsidRDefault="000229C5" w:rsidP="000229C5">
      <w:pPr>
        <w:shd w:val="clear" w:color="auto" w:fill="000000" w:themeFill="text1"/>
        <w:jc w:val="right"/>
        <w:rPr>
          <w:b/>
          <w:sz w:val="24"/>
          <w:szCs w:val="24"/>
        </w:rPr>
      </w:pPr>
      <w:r w:rsidRPr="00C46379">
        <w:rPr>
          <w:b/>
          <w:sz w:val="24"/>
          <w:szCs w:val="24"/>
        </w:rPr>
        <w:t>THIS IS NOT AN ORDER</w:t>
      </w:r>
    </w:p>
    <w:p w14:paraId="5B4EDE2D" w14:textId="0C23F3FF" w:rsidR="00D871C0" w:rsidRPr="000229C5" w:rsidRDefault="000229C5" w:rsidP="000229C5">
      <w:pPr>
        <w:tabs>
          <w:tab w:val="left" w:pos="1590"/>
        </w:tabs>
        <w:jc w:val="right"/>
        <w:rPr>
          <w:color w:val="FF0000"/>
        </w:rPr>
      </w:pPr>
      <w:r w:rsidRPr="00157C38">
        <w:rPr>
          <w:color w:val="FF0000"/>
        </w:rPr>
        <w:t>All fields must be filled in</w:t>
      </w:r>
      <w:r>
        <w:rPr>
          <w:color w:val="FF0000"/>
        </w:rPr>
        <w:t xml:space="preserve"> </w:t>
      </w:r>
      <w:r w:rsidR="00D871C0" w:rsidRPr="00157C38">
        <w:rPr>
          <w:color w:val="FF0000"/>
        </w:rPr>
        <w:t>for this document to be accepted</w:t>
      </w:r>
    </w:p>
    <w:p w14:paraId="6AB07B61" w14:textId="77777777" w:rsidR="000229C5" w:rsidRDefault="000229C5" w:rsidP="0082521E">
      <w:pPr>
        <w:sectPr w:rsidR="000229C5" w:rsidSect="000229C5">
          <w:type w:val="continuous"/>
          <w:pgSz w:w="12240" w:h="15840" w:code="1"/>
          <w:pgMar w:top="1440" w:right="1440" w:bottom="288" w:left="1440" w:header="706" w:footer="706" w:gutter="0"/>
          <w:cols w:num="2" w:space="708"/>
          <w:docGrid w:linePitch="360"/>
        </w:sectPr>
      </w:pPr>
    </w:p>
    <w:p w14:paraId="3958445F" w14:textId="77777777" w:rsidR="000E455E" w:rsidRPr="000E455E" w:rsidRDefault="000E455E" w:rsidP="000E455E">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7"/>
        <w:gridCol w:w="3323"/>
      </w:tblGrid>
      <w:tr w:rsidR="0082521E" w:rsidRPr="000E455E" w14:paraId="783CC584" w14:textId="77777777" w:rsidTr="0082521E">
        <w:tc>
          <w:tcPr>
            <w:tcW w:w="3223" w:type="pct"/>
          </w:tcPr>
          <w:p w14:paraId="234DD949" w14:textId="7E793970" w:rsidR="0082521E" w:rsidRPr="000E455E" w:rsidRDefault="0082521E" w:rsidP="00B24587">
            <w:pPr>
              <w:rPr>
                <w:b/>
                <w:bCs/>
              </w:rPr>
            </w:pPr>
            <w:r w:rsidRPr="000E455E">
              <w:rPr>
                <w:b/>
                <w:bCs/>
              </w:rPr>
              <w:t xml:space="preserve">Date: </w:t>
            </w:r>
          </w:p>
        </w:tc>
        <w:tc>
          <w:tcPr>
            <w:tcW w:w="1777" w:type="pct"/>
          </w:tcPr>
          <w:p w14:paraId="3A12A47B" w14:textId="22D5BF66" w:rsidR="0082521E" w:rsidRPr="000E455E" w:rsidRDefault="0082521E" w:rsidP="00B24587">
            <w:pPr>
              <w:rPr>
                <w:b/>
                <w:bCs/>
              </w:rPr>
            </w:pPr>
            <w:r w:rsidRPr="000E455E">
              <w:rPr>
                <w:b/>
                <w:bCs/>
              </w:rPr>
              <w:t>Reference #</w:t>
            </w:r>
          </w:p>
        </w:tc>
      </w:tr>
      <w:tr w:rsidR="00D871C0" w:rsidRPr="000E455E" w14:paraId="59CF8C2D" w14:textId="77777777" w:rsidTr="0082521E">
        <w:tc>
          <w:tcPr>
            <w:tcW w:w="5000" w:type="pct"/>
            <w:gridSpan w:val="2"/>
          </w:tcPr>
          <w:p w14:paraId="30BFC26C" w14:textId="77777777" w:rsidR="00D871C0" w:rsidRPr="000E455E" w:rsidRDefault="00D871C0" w:rsidP="0082521E">
            <w:r w:rsidRPr="000E455E">
              <w:rPr>
                <w:b/>
              </w:rPr>
              <w:t>To:</w:t>
            </w:r>
            <w:r w:rsidRPr="000E455E">
              <w:t xml:space="preserve"> </w:t>
            </w:r>
            <w:r w:rsidR="00D653E3" w:rsidRPr="000E455E">
              <w:t>(Supplier</w:t>
            </w:r>
            <w:r w:rsidRPr="000E455E">
              <w:t>)</w:t>
            </w:r>
          </w:p>
          <w:p w14:paraId="47927CEE" w14:textId="77777777" w:rsidR="00D871C0" w:rsidRPr="000E455E" w:rsidRDefault="00D871C0" w:rsidP="0082521E">
            <w:pPr>
              <w:rPr>
                <w:b/>
              </w:rPr>
            </w:pPr>
            <w:proofErr w:type="gramStart"/>
            <w:r w:rsidRPr="000E455E">
              <w:t>Indicate  contact</w:t>
            </w:r>
            <w:proofErr w:type="gramEnd"/>
            <w:r w:rsidRPr="000E455E">
              <w:t xml:space="preserve"> at </w:t>
            </w:r>
            <w:r w:rsidR="000F4888" w:rsidRPr="000E455E">
              <w:t xml:space="preserve">the </w:t>
            </w:r>
            <w:r w:rsidRPr="000E455E">
              <w:t>supplier</w:t>
            </w:r>
          </w:p>
        </w:tc>
      </w:tr>
      <w:tr w:rsidR="00D871C0" w:rsidRPr="000E455E" w14:paraId="10A7F259" w14:textId="77777777" w:rsidTr="0082521E">
        <w:tc>
          <w:tcPr>
            <w:tcW w:w="5000" w:type="pct"/>
            <w:gridSpan w:val="2"/>
          </w:tcPr>
          <w:p w14:paraId="0A4192C3" w14:textId="54627287" w:rsidR="0082521E" w:rsidRPr="000E455E" w:rsidRDefault="00D871C0" w:rsidP="0082521E">
            <w:r w:rsidRPr="000E455E">
              <w:t>Fax/Email:</w:t>
            </w:r>
          </w:p>
        </w:tc>
      </w:tr>
      <w:tr w:rsidR="00D871C0" w:rsidRPr="000E455E" w14:paraId="7169D343" w14:textId="77777777" w:rsidTr="0082521E">
        <w:tc>
          <w:tcPr>
            <w:tcW w:w="5000" w:type="pct"/>
            <w:gridSpan w:val="2"/>
          </w:tcPr>
          <w:p w14:paraId="1608F9F4" w14:textId="16084FCE" w:rsidR="00D871C0" w:rsidRPr="000E455E" w:rsidRDefault="0084153A" w:rsidP="0082521E">
            <w:r>
              <w:rPr>
                <w:rFonts w:ascii="Calibri" w:hAnsi="Calibri"/>
              </w:rPr>
              <w:t>10TO9IT</w:t>
            </w:r>
            <w:r w:rsidRPr="000E455E">
              <w:t xml:space="preserve"> </w:t>
            </w:r>
            <w:r w:rsidR="00D871C0" w:rsidRPr="000E455E">
              <w:t>Contact</w:t>
            </w:r>
          </w:p>
        </w:tc>
      </w:tr>
      <w:tr w:rsidR="00D871C0" w:rsidRPr="000E455E" w14:paraId="78E26757" w14:textId="77777777" w:rsidTr="0082521E">
        <w:tblPrEx>
          <w:tblLook w:val="04A0" w:firstRow="1" w:lastRow="0" w:firstColumn="1" w:lastColumn="0" w:noHBand="0" w:noVBand="1"/>
        </w:tblPrEx>
        <w:tc>
          <w:tcPr>
            <w:tcW w:w="5000" w:type="pct"/>
            <w:gridSpan w:val="2"/>
          </w:tcPr>
          <w:p w14:paraId="03DAB871" w14:textId="77777777" w:rsidR="00D871C0" w:rsidRPr="000E455E" w:rsidRDefault="00D871C0" w:rsidP="0082521E">
            <w:r w:rsidRPr="000E455E">
              <w:t xml:space="preserve">Name: </w:t>
            </w:r>
          </w:p>
        </w:tc>
      </w:tr>
      <w:tr w:rsidR="00D871C0" w:rsidRPr="000E455E" w14:paraId="3B6B8803" w14:textId="77777777" w:rsidTr="0082521E">
        <w:tblPrEx>
          <w:tblLook w:val="04A0" w:firstRow="1" w:lastRow="0" w:firstColumn="1" w:lastColumn="0" w:noHBand="0" w:noVBand="1"/>
        </w:tblPrEx>
        <w:tc>
          <w:tcPr>
            <w:tcW w:w="5000" w:type="pct"/>
            <w:gridSpan w:val="2"/>
          </w:tcPr>
          <w:p w14:paraId="20A37FD3" w14:textId="77777777" w:rsidR="00D871C0" w:rsidRPr="000E455E" w:rsidRDefault="00D871C0" w:rsidP="0082521E">
            <w:r w:rsidRPr="000E455E">
              <w:t xml:space="preserve">Phone: </w:t>
            </w:r>
          </w:p>
        </w:tc>
      </w:tr>
      <w:tr w:rsidR="00D871C0" w:rsidRPr="000E455E" w14:paraId="689C1D3B" w14:textId="77777777" w:rsidTr="0082521E">
        <w:tblPrEx>
          <w:tblLook w:val="04A0" w:firstRow="1" w:lastRow="0" w:firstColumn="1" w:lastColumn="0" w:noHBand="0" w:noVBand="1"/>
        </w:tblPrEx>
        <w:tc>
          <w:tcPr>
            <w:tcW w:w="5000" w:type="pct"/>
            <w:gridSpan w:val="2"/>
          </w:tcPr>
          <w:p w14:paraId="274DA412" w14:textId="77777777" w:rsidR="00D871C0" w:rsidRPr="000E455E" w:rsidRDefault="00D871C0" w:rsidP="0082521E">
            <w:r w:rsidRPr="000E455E">
              <w:t xml:space="preserve">Email: </w:t>
            </w:r>
          </w:p>
        </w:tc>
      </w:tr>
      <w:tr w:rsidR="00D871C0" w:rsidRPr="000E455E" w14:paraId="0BF37CFB" w14:textId="77777777" w:rsidTr="0082521E">
        <w:tblPrEx>
          <w:tblLook w:val="04A0" w:firstRow="1" w:lastRow="0" w:firstColumn="1" w:lastColumn="0" w:noHBand="0" w:noVBand="1"/>
        </w:tblPrEx>
        <w:tc>
          <w:tcPr>
            <w:tcW w:w="5000" w:type="pct"/>
            <w:gridSpan w:val="2"/>
          </w:tcPr>
          <w:p w14:paraId="481A4057" w14:textId="77777777" w:rsidR="00D871C0" w:rsidRPr="000E455E" w:rsidRDefault="00D871C0" w:rsidP="0082521E">
            <w:r w:rsidRPr="000E455E">
              <w:t xml:space="preserve">Delivery Address: </w:t>
            </w:r>
          </w:p>
          <w:p w14:paraId="322336A1" w14:textId="77777777" w:rsidR="00D871C0" w:rsidRPr="000E455E" w:rsidRDefault="00D871C0" w:rsidP="0082521E">
            <w:r w:rsidRPr="000E455E">
              <w:t>(provide appropriate Campus address here)</w:t>
            </w:r>
          </w:p>
        </w:tc>
      </w:tr>
      <w:tr w:rsidR="0082521E" w:rsidRPr="000E455E" w14:paraId="4A8064EE" w14:textId="77777777" w:rsidTr="0082521E">
        <w:tblPrEx>
          <w:tblLook w:val="04A0" w:firstRow="1" w:lastRow="0" w:firstColumn="1" w:lastColumn="0" w:noHBand="0" w:noVBand="1"/>
        </w:tblPrEx>
        <w:tc>
          <w:tcPr>
            <w:tcW w:w="5000" w:type="pct"/>
            <w:gridSpan w:val="2"/>
          </w:tcPr>
          <w:p w14:paraId="4EB0ADAA" w14:textId="77777777" w:rsidR="0082521E" w:rsidRPr="000E455E" w:rsidRDefault="0082521E" w:rsidP="0082521E">
            <w:pPr>
              <w:rPr>
                <w:b/>
                <w:bCs/>
              </w:rPr>
            </w:pPr>
            <w:r w:rsidRPr="000E455E">
              <w:rPr>
                <w:b/>
                <w:bCs/>
              </w:rPr>
              <w:t xml:space="preserve">Closing Date: </w:t>
            </w:r>
          </w:p>
          <w:p w14:paraId="54187D01" w14:textId="6B033CC7" w:rsidR="0082521E" w:rsidRPr="000E455E" w:rsidRDefault="0082521E" w:rsidP="0082521E">
            <w:r w:rsidRPr="000E455E">
              <w:rPr>
                <w:b/>
                <w:bCs/>
              </w:rPr>
              <w:t>Time:</w:t>
            </w:r>
          </w:p>
        </w:tc>
      </w:tr>
      <w:tr w:rsidR="0082521E" w:rsidRPr="000E455E" w14:paraId="06BE0E10" w14:textId="77777777" w:rsidTr="0082521E">
        <w:tblPrEx>
          <w:tblLook w:val="04A0" w:firstRow="1" w:lastRow="0" w:firstColumn="1" w:lastColumn="0" w:noHBand="0" w:noVBand="1"/>
        </w:tblPrEx>
        <w:tc>
          <w:tcPr>
            <w:tcW w:w="5000" w:type="pct"/>
            <w:gridSpan w:val="2"/>
          </w:tcPr>
          <w:p w14:paraId="1670F6F0" w14:textId="385E4BCA" w:rsidR="0082521E" w:rsidRPr="000E455E" w:rsidRDefault="0082521E" w:rsidP="0082521E">
            <w:pPr>
              <w:rPr>
                <w:b/>
                <w:bCs/>
              </w:rPr>
            </w:pPr>
            <w:r w:rsidRPr="000E455E">
              <w:rPr>
                <w:b/>
                <w:bCs/>
              </w:rPr>
              <w:t>Submit Response By</w:t>
            </w:r>
            <w:proofErr w:type="gramStart"/>
            <w:r w:rsidRPr="000E455E">
              <w:rPr>
                <w:b/>
                <w:bCs/>
              </w:rPr>
              <w:t>:  (</w:t>
            </w:r>
            <w:proofErr w:type="gramEnd"/>
            <w:r w:rsidRPr="000E455E">
              <w:rPr>
                <w:b/>
                <w:bCs/>
              </w:rPr>
              <w:t>email or fax)</w:t>
            </w:r>
          </w:p>
        </w:tc>
      </w:tr>
    </w:tbl>
    <w:p w14:paraId="170E6F65" w14:textId="77777777" w:rsidR="00D871C0" w:rsidRPr="000E455E" w:rsidRDefault="00D871C0" w:rsidP="0082521E"/>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5559"/>
        <w:gridCol w:w="999"/>
        <w:gridCol w:w="1017"/>
        <w:gridCol w:w="1279"/>
      </w:tblGrid>
      <w:tr w:rsidR="00D871C0" w:rsidRPr="000E455E" w14:paraId="7AF09C9B" w14:textId="77777777" w:rsidTr="000229C5">
        <w:trPr>
          <w:trHeight w:val="700"/>
        </w:trPr>
        <w:tc>
          <w:tcPr>
            <w:tcW w:w="266" w:type="pct"/>
            <w:tcBorders>
              <w:bottom w:val="single" w:sz="4" w:space="0" w:color="auto"/>
            </w:tcBorders>
          </w:tcPr>
          <w:p w14:paraId="5F84CD0B" w14:textId="0D60B11F" w:rsidR="00D871C0" w:rsidRPr="000E455E" w:rsidRDefault="00D871C0" w:rsidP="0082521E"/>
        </w:tc>
        <w:tc>
          <w:tcPr>
            <w:tcW w:w="2972" w:type="pct"/>
            <w:tcBorders>
              <w:bottom w:val="single" w:sz="4" w:space="0" w:color="auto"/>
            </w:tcBorders>
            <w:shd w:val="clear" w:color="auto" w:fill="D9D9D9"/>
          </w:tcPr>
          <w:p w14:paraId="04BB0C2C" w14:textId="77777777" w:rsidR="00D871C0" w:rsidRPr="000E455E" w:rsidRDefault="00D871C0" w:rsidP="00AF1598">
            <w:pPr>
              <w:rPr>
                <w:b/>
              </w:rPr>
            </w:pPr>
            <w:r w:rsidRPr="000E455E">
              <w:rPr>
                <w:b/>
              </w:rPr>
              <w:t>Description of Item/Product Number</w:t>
            </w:r>
          </w:p>
        </w:tc>
        <w:tc>
          <w:tcPr>
            <w:tcW w:w="534" w:type="pct"/>
            <w:tcBorders>
              <w:bottom w:val="single" w:sz="4" w:space="0" w:color="auto"/>
            </w:tcBorders>
            <w:shd w:val="clear" w:color="auto" w:fill="D9D9D9"/>
          </w:tcPr>
          <w:p w14:paraId="16CE9A0D" w14:textId="77777777" w:rsidR="00D871C0" w:rsidRPr="000E455E" w:rsidRDefault="00D871C0" w:rsidP="00AF1598">
            <w:pPr>
              <w:ind w:left="-75"/>
              <w:jc w:val="center"/>
              <w:rPr>
                <w:b/>
              </w:rPr>
            </w:pPr>
            <w:r w:rsidRPr="000E455E">
              <w:rPr>
                <w:b/>
              </w:rPr>
              <w:t>Quantity</w:t>
            </w:r>
          </w:p>
        </w:tc>
        <w:tc>
          <w:tcPr>
            <w:tcW w:w="544" w:type="pct"/>
            <w:tcBorders>
              <w:bottom w:val="single" w:sz="4" w:space="0" w:color="auto"/>
            </w:tcBorders>
            <w:shd w:val="clear" w:color="auto" w:fill="D9D9D9"/>
          </w:tcPr>
          <w:p w14:paraId="0EF8A2B1" w14:textId="77777777" w:rsidR="00D871C0" w:rsidRPr="000E455E" w:rsidRDefault="00D871C0" w:rsidP="00AF1598">
            <w:pPr>
              <w:ind w:left="-75"/>
              <w:jc w:val="center"/>
              <w:rPr>
                <w:b/>
              </w:rPr>
            </w:pPr>
            <w:r w:rsidRPr="000E455E">
              <w:rPr>
                <w:b/>
              </w:rPr>
              <w:t>Price Each</w:t>
            </w:r>
          </w:p>
        </w:tc>
        <w:tc>
          <w:tcPr>
            <w:tcW w:w="683" w:type="pct"/>
            <w:tcBorders>
              <w:bottom w:val="single" w:sz="4" w:space="0" w:color="auto"/>
            </w:tcBorders>
            <w:shd w:val="clear" w:color="auto" w:fill="D9D9D9"/>
          </w:tcPr>
          <w:p w14:paraId="73861C17" w14:textId="77777777" w:rsidR="00D871C0" w:rsidRPr="000E455E" w:rsidRDefault="00D871C0" w:rsidP="00AF1598">
            <w:pPr>
              <w:ind w:left="-75"/>
              <w:jc w:val="center"/>
              <w:rPr>
                <w:b/>
              </w:rPr>
            </w:pPr>
            <w:r w:rsidRPr="000E455E">
              <w:rPr>
                <w:b/>
              </w:rPr>
              <w:t>Extended Price</w:t>
            </w:r>
          </w:p>
        </w:tc>
      </w:tr>
      <w:tr w:rsidR="00D871C0" w:rsidRPr="000E455E" w14:paraId="54A99AAC" w14:textId="77777777" w:rsidTr="000229C5">
        <w:trPr>
          <w:trHeight w:val="584"/>
        </w:trPr>
        <w:tc>
          <w:tcPr>
            <w:tcW w:w="266" w:type="pct"/>
          </w:tcPr>
          <w:p w14:paraId="7BB4E90E" w14:textId="77777777" w:rsidR="00D871C0" w:rsidRPr="000E455E" w:rsidRDefault="00D871C0" w:rsidP="0082521E">
            <w:r w:rsidRPr="000E455E">
              <w:t>1.</w:t>
            </w:r>
          </w:p>
        </w:tc>
        <w:tc>
          <w:tcPr>
            <w:tcW w:w="2972" w:type="pct"/>
          </w:tcPr>
          <w:p w14:paraId="665DBCF0" w14:textId="77777777" w:rsidR="00D871C0" w:rsidRPr="000E455E" w:rsidRDefault="00D871C0" w:rsidP="0082521E"/>
        </w:tc>
        <w:tc>
          <w:tcPr>
            <w:tcW w:w="534" w:type="pct"/>
          </w:tcPr>
          <w:p w14:paraId="352630F5" w14:textId="77777777" w:rsidR="00D871C0" w:rsidRPr="000E455E" w:rsidRDefault="00D871C0" w:rsidP="0082521E"/>
        </w:tc>
        <w:tc>
          <w:tcPr>
            <w:tcW w:w="544" w:type="pct"/>
          </w:tcPr>
          <w:p w14:paraId="153104D1" w14:textId="77777777" w:rsidR="00D871C0" w:rsidRPr="000E455E" w:rsidRDefault="00D871C0" w:rsidP="0082521E">
            <w:r w:rsidRPr="000E455E">
              <w:t>$</w:t>
            </w:r>
          </w:p>
        </w:tc>
        <w:tc>
          <w:tcPr>
            <w:tcW w:w="683" w:type="pct"/>
          </w:tcPr>
          <w:p w14:paraId="1492894A" w14:textId="77777777" w:rsidR="00D871C0" w:rsidRPr="000E455E" w:rsidRDefault="00D871C0" w:rsidP="0082521E">
            <w:r w:rsidRPr="000E455E">
              <w:t>$</w:t>
            </w:r>
          </w:p>
        </w:tc>
      </w:tr>
      <w:tr w:rsidR="00D871C0" w:rsidRPr="000E455E" w14:paraId="18E61F8E" w14:textId="77777777" w:rsidTr="000229C5">
        <w:trPr>
          <w:trHeight w:val="564"/>
        </w:trPr>
        <w:tc>
          <w:tcPr>
            <w:tcW w:w="266" w:type="pct"/>
          </w:tcPr>
          <w:p w14:paraId="099F9A92" w14:textId="77777777" w:rsidR="00D871C0" w:rsidRPr="000E455E" w:rsidRDefault="00D871C0" w:rsidP="0082521E">
            <w:r w:rsidRPr="000E455E">
              <w:t>2.</w:t>
            </w:r>
          </w:p>
        </w:tc>
        <w:tc>
          <w:tcPr>
            <w:tcW w:w="2972" w:type="pct"/>
          </w:tcPr>
          <w:p w14:paraId="4AF97D99" w14:textId="77777777" w:rsidR="00D871C0" w:rsidRPr="000E455E" w:rsidRDefault="00D871C0" w:rsidP="0082521E"/>
        </w:tc>
        <w:tc>
          <w:tcPr>
            <w:tcW w:w="534" w:type="pct"/>
          </w:tcPr>
          <w:p w14:paraId="60543703" w14:textId="77777777" w:rsidR="00D871C0" w:rsidRPr="000E455E" w:rsidRDefault="00D871C0" w:rsidP="0082521E"/>
        </w:tc>
        <w:tc>
          <w:tcPr>
            <w:tcW w:w="544" w:type="pct"/>
          </w:tcPr>
          <w:p w14:paraId="19CF6587" w14:textId="77777777" w:rsidR="00D871C0" w:rsidRPr="000E455E" w:rsidRDefault="00D871C0" w:rsidP="0082521E">
            <w:r w:rsidRPr="000E455E">
              <w:t>$</w:t>
            </w:r>
          </w:p>
        </w:tc>
        <w:tc>
          <w:tcPr>
            <w:tcW w:w="683" w:type="pct"/>
          </w:tcPr>
          <w:p w14:paraId="4476B40D" w14:textId="77777777" w:rsidR="00D871C0" w:rsidRPr="000E455E" w:rsidRDefault="00D871C0" w:rsidP="0082521E">
            <w:r w:rsidRPr="000E455E">
              <w:t>$</w:t>
            </w:r>
          </w:p>
        </w:tc>
      </w:tr>
      <w:tr w:rsidR="00D871C0" w:rsidRPr="000E455E" w14:paraId="0B2CEB80" w14:textId="77777777" w:rsidTr="000229C5">
        <w:trPr>
          <w:trHeight w:val="482"/>
        </w:trPr>
        <w:tc>
          <w:tcPr>
            <w:tcW w:w="266" w:type="pct"/>
          </w:tcPr>
          <w:p w14:paraId="4F555357" w14:textId="77777777" w:rsidR="00D871C0" w:rsidRPr="000E455E" w:rsidRDefault="00D871C0" w:rsidP="0082521E">
            <w:r w:rsidRPr="000E455E">
              <w:t>3.</w:t>
            </w:r>
          </w:p>
        </w:tc>
        <w:tc>
          <w:tcPr>
            <w:tcW w:w="2972" w:type="pct"/>
          </w:tcPr>
          <w:p w14:paraId="176B18C2" w14:textId="77777777" w:rsidR="00D871C0" w:rsidRPr="000E455E" w:rsidRDefault="00D871C0" w:rsidP="0082521E"/>
        </w:tc>
        <w:tc>
          <w:tcPr>
            <w:tcW w:w="1762" w:type="pct"/>
            <w:gridSpan w:val="3"/>
          </w:tcPr>
          <w:p w14:paraId="02A19064" w14:textId="77777777" w:rsidR="00D871C0" w:rsidRPr="000E455E" w:rsidRDefault="00D871C0" w:rsidP="0082521E"/>
        </w:tc>
      </w:tr>
      <w:tr w:rsidR="00D871C0" w:rsidRPr="000E455E" w14:paraId="44637796" w14:textId="77777777" w:rsidTr="000229C5">
        <w:trPr>
          <w:trHeight w:val="458"/>
        </w:trPr>
        <w:tc>
          <w:tcPr>
            <w:tcW w:w="266" w:type="pct"/>
          </w:tcPr>
          <w:p w14:paraId="5553568E" w14:textId="77777777" w:rsidR="00D871C0" w:rsidRPr="000E455E" w:rsidRDefault="00D871C0" w:rsidP="0082521E">
            <w:r w:rsidRPr="000E455E">
              <w:t>4.</w:t>
            </w:r>
          </w:p>
        </w:tc>
        <w:tc>
          <w:tcPr>
            <w:tcW w:w="2972" w:type="pct"/>
          </w:tcPr>
          <w:p w14:paraId="3A5A5FF6" w14:textId="4ECBD829" w:rsidR="00D871C0" w:rsidRPr="000E455E" w:rsidRDefault="00D871C0" w:rsidP="0082521E">
            <w:r w:rsidRPr="000E455E">
              <w:t>Delivery is required by:</w:t>
            </w:r>
          </w:p>
        </w:tc>
        <w:tc>
          <w:tcPr>
            <w:tcW w:w="1762" w:type="pct"/>
            <w:gridSpan w:val="3"/>
          </w:tcPr>
          <w:p w14:paraId="38202620" w14:textId="77777777" w:rsidR="00D871C0" w:rsidRPr="000E455E" w:rsidRDefault="00D871C0" w:rsidP="0082521E"/>
        </w:tc>
      </w:tr>
      <w:tr w:rsidR="00D871C0" w:rsidRPr="000E455E" w14:paraId="37E8B925" w14:textId="77777777" w:rsidTr="000229C5">
        <w:trPr>
          <w:trHeight w:val="562"/>
        </w:trPr>
        <w:tc>
          <w:tcPr>
            <w:tcW w:w="266" w:type="pct"/>
          </w:tcPr>
          <w:p w14:paraId="36EF86CA" w14:textId="7D308CFC" w:rsidR="00D871C0" w:rsidRPr="000E455E" w:rsidRDefault="00D871C0" w:rsidP="0082521E">
            <w:r w:rsidRPr="000E455E">
              <w:t>5</w:t>
            </w:r>
            <w:r w:rsidR="0082521E" w:rsidRPr="000E455E">
              <w:t>.</w:t>
            </w:r>
          </w:p>
        </w:tc>
        <w:tc>
          <w:tcPr>
            <w:tcW w:w="2972" w:type="pct"/>
          </w:tcPr>
          <w:p w14:paraId="1E12D04C" w14:textId="4A9D958F" w:rsidR="00D871C0" w:rsidRPr="000E455E" w:rsidRDefault="00D871C0" w:rsidP="0082521E">
            <w:r w:rsidRPr="000E455E">
              <w:t>Supplier: When can be delivered</w:t>
            </w:r>
          </w:p>
        </w:tc>
        <w:tc>
          <w:tcPr>
            <w:tcW w:w="1762" w:type="pct"/>
            <w:gridSpan w:val="3"/>
          </w:tcPr>
          <w:p w14:paraId="52CDB013" w14:textId="77777777" w:rsidR="00D871C0" w:rsidRPr="000E455E" w:rsidRDefault="00D871C0" w:rsidP="0082521E"/>
        </w:tc>
      </w:tr>
      <w:tr w:rsidR="0082521E" w:rsidRPr="000E455E" w14:paraId="4B281B08" w14:textId="77777777" w:rsidTr="000229C5">
        <w:trPr>
          <w:trHeight w:val="562"/>
        </w:trPr>
        <w:tc>
          <w:tcPr>
            <w:tcW w:w="266" w:type="pct"/>
          </w:tcPr>
          <w:p w14:paraId="31EFC483" w14:textId="24179F58" w:rsidR="0082521E" w:rsidRPr="000E455E" w:rsidRDefault="0082521E" w:rsidP="0082521E">
            <w:r w:rsidRPr="000E455E">
              <w:br w:type="page"/>
              <w:t>6.</w:t>
            </w:r>
          </w:p>
        </w:tc>
        <w:tc>
          <w:tcPr>
            <w:tcW w:w="2972" w:type="pct"/>
          </w:tcPr>
          <w:p w14:paraId="5652A6A9" w14:textId="3948B4E8" w:rsidR="0082521E" w:rsidRPr="000E455E" w:rsidRDefault="0082521E" w:rsidP="0082521E">
            <w:r w:rsidRPr="000E455E">
              <w:t>Provide Warranty and Product Information:</w:t>
            </w:r>
          </w:p>
        </w:tc>
        <w:tc>
          <w:tcPr>
            <w:tcW w:w="1762" w:type="pct"/>
            <w:gridSpan w:val="3"/>
          </w:tcPr>
          <w:p w14:paraId="3BD08FC4" w14:textId="77777777" w:rsidR="0082521E" w:rsidRPr="000E455E" w:rsidRDefault="0082521E" w:rsidP="0082521E"/>
        </w:tc>
      </w:tr>
      <w:tr w:rsidR="0082521E" w:rsidRPr="000E455E" w14:paraId="236CD9EA" w14:textId="77777777" w:rsidTr="000229C5">
        <w:trPr>
          <w:trHeight w:val="562"/>
        </w:trPr>
        <w:tc>
          <w:tcPr>
            <w:tcW w:w="266" w:type="pct"/>
          </w:tcPr>
          <w:p w14:paraId="5419B7EA" w14:textId="3550FC21" w:rsidR="0082521E" w:rsidRPr="000E455E" w:rsidRDefault="0082521E" w:rsidP="0082521E">
            <w:r w:rsidRPr="000E455E">
              <w:t>7.</w:t>
            </w:r>
          </w:p>
        </w:tc>
        <w:tc>
          <w:tcPr>
            <w:tcW w:w="2972" w:type="pct"/>
          </w:tcPr>
          <w:p w14:paraId="79B17B6C" w14:textId="7EE53B47" w:rsidR="0082521E" w:rsidRPr="000E455E" w:rsidRDefault="0082521E" w:rsidP="0082521E">
            <w:r w:rsidRPr="000E455E">
              <w:t>Item must be applicable relevant standards.  Indicate standard:</w:t>
            </w:r>
          </w:p>
        </w:tc>
        <w:tc>
          <w:tcPr>
            <w:tcW w:w="1762" w:type="pct"/>
            <w:gridSpan w:val="3"/>
          </w:tcPr>
          <w:p w14:paraId="28D8E243" w14:textId="77777777" w:rsidR="0082521E" w:rsidRPr="000E455E" w:rsidRDefault="0082521E" w:rsidP="0082521E"/>
        </w:tc>
      </w:tr>
    </w:tbl>
    <w:p w14:paraId="595159AD" w14:textId="77777777" w:rsidR="00BE60FA" w:rsidRPr="0082521E" w:rsidRDefault="00BE60FA" w:rsidP="0082521E"/>
    <w:p w14:paraId="08484B77" w14:textId="77777777" w:rsidR="00BE60FA" w:rsidRPr="000E455E" w:rsidRDefault="00BE60FA" w:rsidP="0082521E"/>
    <w:p w14:paraId="5883C3A9" w14:textId="77777777" w:rsidR="00BE60FA" w:rsidRPr="000E455E" w:rsidRDefault="00BE60FA" w:rsidP="00BE60FA">
      <w:pPr>
        <w:pStyle w:val="ListParagraph"/>
        <w:spacing w:line="240" w:lineRule="auto"/>
        <w:ind w:left="357"/>
        <w:contextualSpacing/>
      </w:pPr>
      <w:r w:rsidRPr="000E455E">
        <w:t>SUBMITTED BY (COMPANY):</w:t>
      </w:r>
      <w:r w:rsidRPr="000E455E">
        <w:tab/>
      </w:r>
      <w:r w:rsidRPr="000E455E">
        <w:tab/>
        <w:t>______________________________________________</w:t>
      </w:r>
    </w:p>
    <w:p w14:paraId="65EDA4E4" w14:textId="77777777" w:rsidR="007D5C9F" w:rsidRPr="000E455E" w:rsidRDefault="007D5C9F" w:rsidP="0082521E"/>
    <w:p w14:paraId="68DB9F2F" w14:textId="7F3A23AA" w:rsidR="00BE60FA" w:rsidRPr="000E455E" w:rsidRDefault="00BE60FA" w:rsidP="00BE60FA">
      <w:pPr>
        <w:pStyle w:val="ListParagraph"/>
        <w:spacing w:line="240" w:lineRule="auto"/>
        <w:ind w:left="357"/>
        <w:contextualSpacing/>
      </w:pPr>
      <w:r w:rsidRPr="000E455E">
        <w:t>NAME: (print)</w:t>
      </w:r>
      <w:r w:rsidRPr="000E455E">
        <w:tab/>
      </w:r>
      <w:r w:rsidRPr="000E455E">
        <w:tab/>
      </w:r>
      <w:r w:rsidRPr="000E455E">
        <w:tab/>
      </w:r>
      <w:r w:rsidR="000E455E">
        <w:tab/>
      </w:r>
      <w:r w:rsidRPr="000E455E">
        <w:t>______________________________________________</w:t>
      </w:r>
    </w:p>
    <w:p w14:paraId="0278A6A1" w14:textId="77777777" w:rsidR="007D5C9F" w:rsidRPr="000E455E" w:rsidRDefault="007D5C9F" w:rsidP="0082521E"/>
    <w:p w14:paraId="4991F068" w14:textId="747724F8" w:rsidR="00BE60FA" w:rsidRPr="000E455E" w:rsidRDefault="00BE60FA" w:rsidP="0082521E">
      <w:pPr>
        <w:ind w:firstLine="357"/>
      </w:pPr>
      <w:r w:rsidRPr="000E455E">
        <w:t>DATE:</w:t>
      </w:r>
      <w:r w:rsidRPr="000E455E">
        <w:tab/>
      </w:r>
      <w:r w:rsidRPr="000E455E">
        <w:tab/>
      </w:r>
      <w:r w:rsidRPr="000E455E">
        <w:tab/>
      </w:r>
      <w:r w:rsidRPr="000E455E">
        <w:tab/>
      </w:r>
      <w:r w:rsidR="000E455E">
        <w:tab/>
      </w:r>
      <w:r w:rsidRPr="000E455E">
        <w:t>______________________________________________</w:t>
      </w:r>
    </w:p>
    <w:p w14:paraId="7EC0B32C" w14:textId="77777777" w:rsidR="00BE60FA" w:rsidRPr="000E455E" w:rsidRDefault="00BE60FA" w:rsidP="0082521E"/>
    <w:p w14:paraId="41A6A6AE" w14:textId="6871155B" w:rsidR="0082521E" w:rsidRPr="000E455E" w:rsidRDefault="0082521E" w:rsidP="0082521E">
      <w:r w:rsidRPr="000E455E">
        <w:br w:type="page"/>
      </w:r>
    </w:p>
    <w:p w14:paraId="31553941" w14:textId="169928E3" w:rsidR="000A54DA" w:rsidRPr="000229C5" w:rsidRDefault="004241A4" w:rsidP="000E455E">
      <w:pPr>
        <w:pStyle w:val="Heading1"/>
        <w:jc w:val="center"/>
        <w:rPr>
          <w:rStyle w:val="Strong"/>
          <w:rFonts w:ascii="Brawler" w:hAnsi="Brawler"/>
          <w:iCs/>
          <w:color w:val="00091F"/>
          <w:sz w:val="52"/>
          <w:szCs w:val="4"/>
        </w:rPr>
      </w:pPr>
      <w:r>
        <w:rPr>
          <w:rStyle w:val="Strong"/>
          <w:rFonts w:ascii="Brawler" w:hAnsi="Brawler"/>
          <w:iCs/>
          <w:color w:val="00091F"/>
          <w:sz w:val="52"/>
          <w:szCs w:val="4"/>
        </w:rPr>
        <w:lastRenderedPageBreak/>
        <w:t>10TO9IT</w:t>
      </w:r>
    </w:p>
    <w:p w14:paraId="16DDC06F" w14:textId="77777777" w:rsidR="000E455E" w:rsidRPr="000E455E" w:rsidRDefault="000E455E" w:rsidP="000E455E"/>
    <w:p w14:paraId="2D823680" w14:textId="77777777" w:rsidR="000A54DA" w:rsidRPr="0084153A" w:rsidRDefault="000A54DA" w:rsidP="000A54DA">
      <w:pPr>
        <w:jc w:val="center"/>
        <w:rPr>
          <w:rFonts w:ascii="Ebrima" w:hAnsi="Ebrima" w:cs="Arial"/>
          <w:b/>
          <w:color w:val="FF0000"/>
          <w:sz w:val="24"/>
          <w:szCs w:val="24"/>
          <w:u w:val="single"/>
        </w:rPr>
      </w:pPr>
      <w:r w:rsidRPr="0084153A">
        <w:rPr>
          <w:rFonts w:ascii="Ebrima" w:hAnsi="Ebrima" w:cs="Arial"/>
          <w:b/>
          <w:color w:val="FF0000"/>
          <w:sz w:val="24"/>
          <w:szCs w:val="24"/>
          <w:u w:val="single"/>
        </w:rPr>
        <w:t>TERMS AND CONDITIONS</w:t>
      </w:r>
    </w:p>
    <w:p w14:paraId="777195B4"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CORRESPONDENCE</w:t>
      </w:r>
    </w:p>
    <w:p w14:paraId="5B8905FC" w14:textId="0457CF8D"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The </w:t>
      </w:r>
      <w:r w:rsidR="004241A4" w:rsidRPr="0084153A">
        <w:rPr>
          <w:rFonts w:ascii="Ebrima" w:hAnsi="Ebrima" w:cs="Arial"/>
          <w:color w:val="FF0000"/>
          <w:sz w:val="24"/>
          <w:szCs w:val="24"/>
        </w:rPr>
        <w:t>10TO9IT</w:t>
      </w:r>
      <w:r w:rsidR="004241A4" w:rsidRPr="0084153A">
        <w:rPr>
          <w:rFonts w:ascii="Ebrima" w:hAnsi="Ebrima" w:cs="Arial"/>
          <w:color w:val="FF0000"/>
          <w:sz w:val="24"/>
          <w:szCs w:val="24"/>
        </w:rPr>
        <w:t xml:space="preserve"> </w:t>
      </w:r>
      <w:r w:rsidRPr="0084153A">
        <w:rPr>
          <w:rFonts w:ascii="Ebrima" w:hAnsi="Ebrima" w:cs="Arial"/>
          <w:color w:val="FF0000"/>
          <w:sz w:val="24"/>
          <w:szCs w:val="24"/>
        </w:rPr>
        <w:t>Purchase Order number must be indicated on invoices and all other correspondence.</w:t>
      </w:r>
    </w:p>
    <w:p w14:paraId="32B78E75" w14:textId="77777777"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Invoices and bills of lading showing full routing, etc., should be dated and mailed at the time of shipment and addressed to the Accounts Payable Department.</w:t>
      </w:r>
    </w:p>
    <w:p w14:paraId="46E0E649"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PRICE &amp; TERMS</w:t>
      </w:r>
    </w:p>
    <w:p w14:paraId="3CEF58CF" w14:textId="298C687A"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If the price of the product or service is not stated on the order, the product/service must not be billed at a higher price than last paid or previously stated without notice to the </w:t>
      </w:r>
      <w:r w:rsidR="0084153A">
        <w:rPr>
          <w:rFonts w:ascii="Ebrima" w:hAnsi="Ebrima" w:cs="Arial"/>
          <w:color w:val="FF0000"/>
          <w:sz w:val="24"/>
          <w:szCs w:val="24"/>
        </w:rPr>
        <w:t>10TO9IT</w:t>
      </w:r>
      <w:r w:rsidRPr="0084153A">
        <w:rPr>
          <w:rFonts w:ascii="Ebrima" w:hAnsi="Ebrima" w:cs="Arial"/>
          <w:color w:val="FF0000"/>
          <w:sz w:val="24"/>
          <w:szCs w:val="24"/>
        </w:rPr>
        <w:t xml:space="preserve"> and our acceptance thereof.</w:t>
      </w:r>
    </w:p>
    <w:p w14:paraId="452ED251" w14:textId="74CA34AF"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If any of the provisions of the Seller’s proposal conflict with the terms of the Purchase Order, the terms of the Purchase Order shall govern unless otherwise agreed between the Seller and the </w:t>
      </w:r>
      <w:r w:rsidR="0084153A">
        <w:rPr>
          <w:rFonts w:ascii="Ebrima" w:hAnsi="Ebrima" w:cs="Arial"/>
          <w:color w:val="FF0000"/>
          <w:sz w:val="24"/>
          <w:szCs w:val="24"/>
        </w:rPr>
        <w:t>10TO9IT</w:t>
      </w:r>
      <w:r w:rsidRPr="0084153A">
        <w:rPr>
          <w:rFonts w:ascii="Ebrima" w:hAnsi="Ebrima" w:cs="Arial"/>
          <w:color w:val="FF0000"/>
          <w:sz w:val="24"/>
          <w:szCs w:val="24"/>
        </w:rPr>
        <w:t xml:space="preserve">. </w:t>
      </w:r>
    </w:p>
    <w:p w14:paraId="30475474" w14:textId="77777777" w:rsidR="000F4888" w:rsidRPr="0084153A" w:rsidRDefault="000F4888" w:rsidP="000A54DA">
      <w:pPr>
        <w:jc w:val="both"/>
        <w:rPr>
          <w:rFonts w:ascii="Ebrima" w:hAnsi="Ebrima" w:cs="Arial"/>
          <w:color w:val="FF0000"/>
          <w:sz w:val="24"/>
          <w:szCs w:val="24"/>
        </w:rPr>
      </w:pPr>
    </w:p>
    <w:p w14:paraId="3B7FB69D" w14:textId="77777777" w:rsidR="000F4888" w:rsidRPr="0084153A" w:rsidRDefault="000F4888" w:rsidP="000A54DA">
      <w:pPr>
        <w:jc w:val="both"/>
        <w:rPr>
          <w:rFonts w:ascii="Ebrima" w:hAnsi="Ebrima" w:cs="Arial"/>
          <w:color w:val="FF0000"/>
          <w:sz w:val="24"/>
          <w:szCs w:val="24"/>
        </w:rPr>
      </w:pPr>
    </w:p>
    <w:p w14:paraId="2D8D8206"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SPECIFICATIONS</w:t>
      </w:r>
    </w:p>
    <w:p w14:paraId="28C1E39E" w14:textId="77777777"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All goods (supplies, furniture, equipment, etc.) are to be new and of first grade and the latest model (no reconditioned, used or demo units are to be offered unless so indicated) and fit for the purpose for which they are intended to serve.  </w:t>
      </w:r>
    </w:p>
    <w:p w14:paraId="3145EA28" w14:textId="10AE3C90"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All goods supplied will conform with all laws, standards, </w:t>
      </w:r>
      <w:proofErr w:type="gramStart"/>
      <w:r w:rsidRPr="0084153A">
        <w:rPr>
          <w:rFonts w:ascii="Ebrima" w:hAnsi="Ebrima" w:cs="Arial"/>
          <w:color w:val="FF0000"/>
          <w:sz w:val="24"/>
          <w:szCs w:val="24"/>
        </w:rPr>
        <w:t>ordinances</w:t>
      </w:r>
      <w:proofErr w:type="gramEnd"/>
      <w:r w:rsidRPr="0084153A">
        <w:rPr>
          <w:rFonts w:ascii="Ebrima" w:hAnsi="Ebrima" w:cs="Arial"/>
          <w:color w:val="FF0000"/>
          <w:sz w:val="24"/>
          <w:szCs w:val="24"/>
        </w:rPr>
        <w:t xml:space="preserve"> and regulations and will defend and save harmless the </w:t>
      </w:r>
      <w:r w:rsidR="0084153A">
        <w:rPr>
          <w:rFonts w:ascii="Ebrima" w:hAnsi="Ebrima" w:cs="Arial"/>
          <w:color w:val="FF0000"/>
          <w:sz w:val="24"/>
          <w:szCs w:val="24"/>
        </w:rPr>
        <w:t>10TO9IT</w:t>
      </w:r>
      <w:r w:rsidRPr="0084153A">
        <w:rPr>
          <w:rFonts w:ascii="Ebrima" w:hAnsi="Ebrima" w:cs="Arial"/>
          <w:color w:val="FF0000"/>
          <w:sz w:val="24"/>
          <w:szCs w:val="24"/>
        </w:rPr>
        <w:t xml:space="preserve"> from loss, cost or damage b</w:t>
      </w:r>
      <w:r w:rsidR="000F4888" w:rsidRPr="0084153A">
        <w:rPr>
          <w:rFonts w:ascii="Ebrima" w:hAnsi="Ebrima" w:cs="Arial"/>
          <w:color w:val="FF0000"/>
          <w:sz w:val="24"/>
          <w:szCs w:val="24"/>
        </w:rPr>
        <w:t>ecause</w:t>
      </w:r>
      <w:r w:rsidRPr="0084153A">
        <w:rPr>
          <w:rFonts w:ascii="Ebrima" w:hAnsi="Ebrima" w:cs="Arial"/>
          <w:color w:val="FF0000"/>
          <w:sz w:val="24"/>
          <w:szCs w:val="24"/>
        </w:rPr>
        <w:t xml:space="preserve"> of any </w:t>
      </w:r>
      <w:r w:rsidRPr="0084153A">
        <w:rPr>
          <w:rFonts w:ascii="Ebrima" w:hAnsi="Ebrima" w:cs="Arial"/>
          <w:color w:val="FF0000"/>
          <w:sz w:val="24"/>
          <w:szCs w:val="24"/>
        </w:rPr>
        <w:lastRenderedPageBreak/>
        <w:t xml:space="preserve">actual or alleged violation thereof. </w:t>
      </w:r>
      <w:r w:rsidR="000F4888" w:rsidRPr="0084153A">
        <w:rPr>
          <w:rFonts w:ascii="Ebrima" w:hAnsi="Ebrima" w:cs="Arial"/>
          <w:color w:val="FF0000"/>
          <w:sz w:val="24"/>
          <w:szCs w:val="24"/>
        </w:rPr>
        <w:t>Concerning</w:t>
      </w:r>
      <w:r w:rsidRPr="0084153A">
        <w:rPr>
          <w:rFonts w:ascii="Ebrima" w:hAnsi="Ebrima" w:cs="Arial"/>
          <w:color w:val="FF0000"/>
          <w:sz w:val="24"/>
          <w:szCs w:val="24"/>
        </w:rPr>
        <w:t xml:space="preserve"> patent infringement, bidder warrants that the materials delivered/bid hereunder, the processes by which they were made and the use thereof for which they were specifically designed, will not per se infringe any patent of </w:t>
      </w:r>
      <w:r w:rsidR="000F4888" w:rsidRPr="0084153A">
        <w:rPr>
          <w:rFonts w:ascii="Ebrima" w:hAnsi="Ebrima" w:cs="Arial"/>
          <w:color w:val="FF0000"/>
          <w:sz w:val="24"/>
          <w:szCs w:val="24"/>
        </w:rPr>
        <w:t>Australia</w:t>
      </w:r>
      <w:r w:rsidRPr="0084153A">
        <w:rPr>
          <w:rFonts w:ascii="Ebrima" w:hAnsi="Ebrima" w:cs="Arial"/>
          <w:color w:val="FF0000"/>
          <w:sz w:val="24"/>
          <w:szCs w:val="24"/>
        </w:rPr>
        <w:t xml:space="preserve"> (and of the country of manufacture, if other than </w:t>
      </w:r>
      <w:r w:rsidR="000F4888" w:rsidRPr="0084153A">
        <w:rPr>
          <w:rFonts w:ascii="Ebrima" w:hAnsi="Ebrima" w:cs="Arial"/>
          <w:color w:val="FF0000"/>
          <w:sz w:val="24"/>
          <w:szCs w:val="24"/>
        </w:rPr>
        <w:t>Australia</w:t>
      </w:r>
      <w:r w:rsidRPr="0084153A">
        <w:rPr>
          <w:rFonts w:ascii="Ebrima" w:hAnsi="Ebrima" w:cs="Arial"/>
          <w:color w:val="FF0000"/>
          <w:sz w:val="24"/>
          <w:szCs w:val="24"/>
        </w:rPr>
        <w:t xml:space="preserve">). </w:t>
      </w:r>
    </w:p>
    <w:p w14:paraId="6234DE7D" w14:textId="680D24D4" w:rsidR="00325453" w:rsidRPr="0084153A" w:rsidRDefault="00325453" w:rsidP="00325453">
      <w:pPr>
        <w:pStyle w:val="PlainText"/>
        <w:jc w:val="both"/>
        <w:rPr>
          <w:rFonts w:ascii="Ebrima" w:hAnsi="Ebrima" w:cs="Arial"/>
          <w:color w:val="FF0000"/>
          <w:spacing w:val="-3"/>
          <w:sz w:val="24"/>
          <w:szCs w:val="24"/>
          <w:lang w:val="en-GB"/>
        </w:rPr>
      </w:pPr>
      <w:r w:rsidRPr="0084153A">
        <w:rPr>
          <w:rFonts w:ascii="Ebrima" w:hAnsi="Ebrima" w:cs="Arial"/>
          <w:color w:val="FF0000"/>
          <w:sz w:val="24"/>
          <w:szCs w:val="24"/>
        </w:rPr>
        <w:t xml:space="preserve">Requirements shall meet the specifications requested.  </w:t>
      </w:r>
      <w:r w:rsidRPr="0084153A">
        <w:rPr>
          <w:rFonts w:ascii="Ebrima" w:hAnsi="Ebrima" w:cs="Arial"/>
          <w:color w:val="FF0000"/>
          <w:spacing w:val="-3"/>
          <w:sz w:val="24"/>
          <w:szCs w:val="24"/>
          <w:lang w:val="en-GB"/>
        </w:rPr>
        <w:t xml:space="preserve">Should a product deviate from the specification identified the bidder shall list </w:t>
      </w:r>
      <w:r w:rsidRPr="0084153A">
        <w:rPr>
          <w:rFonts w:ascii="Ebrima" w:hAnsi="Ebrima" w:cs="Arial"/>
          <w:b/>
          <w:color w:val="FF0000"/>
          <w:spacing w:val="-3"/>
          <w:sz w:val="24"/>
          <w:szCs w:val="24"/>
          <w:lang w:val="en-GB"/>
        </w:rPr>
        <w:t>ALL</w:t>
      </w:r>
      <w:r w:rsidRPr="0084153A">
        <w:rPr>
          <w:rFonts w:ascii="Ebrima" w:hAnsi="Ebrima" w:cs="Arial"/>
          <w:color w:val="FF0000"/>
          <w:spacing w:val="-3"/>
          <w:sz w:val="24"/>
          <w:szCs w:val="24"/>
          <w:lang w:val="en-GB"/>
        </w:rPr>
        <w:t xml:space="preserve"> affected items and provide </w:t>
      </w:r>
      <w:r w:rsidR="000F4888" w:rsidRPr="0084153A">
        <w:rPr>
          <w:rFonts w:ascii="Ebrima" w:hAnsi="Ebrima" w:cs="Arial"/>
          <w:color w:val="FF0000"/>
          <w:spacing w:val="-3"/>
          <w:sz w:val="24"/>
          <w:szCs w:val="24"/>
          <w:lang w:val="en-GB"/>
        </w:rPr>
        <w:t xml:space="preserve">a </w:t>
      </w:r>
      <w:r w:rsidRPr="0084153A">
        <w:rPr>
          <w:rFonts w:ascii="Ebrima" w:hAnsi="Ebrima" w:cs="Arial"/>
          <w:color w:val="FF0000"/>
          <w:spacing w:val="-3"/>
          <w:sz w:val="24"/>
          <w:szCs w:val="24"/>
          <w:lang w:val="en-GB"/>
        </w:rPr>
        <w:t xml:space="preserve">descriptive composition of the alternate specification.   </w:t>
      </w:r>
      <w:r w:rsidR="0084153A">
        <w:rPr>
          <w:rFonts w:ascii="Ebrima" w:hAnsi="Ebrima" w:cs="Arial"/>
          <w:color w:val="FF0000"/>
          <w:spacing w:val="-3"/>
          <w:sz w:val="24"/>
          <w:szCs w:val="24"/>
          <w:lang w:val="en-GB"/>
        </w:rPr>
        <w:t>10TO9IT</w:t>
      </w:r>
      <w:r w:rsidR="000F4888" w:rsidRPr="0084153A">
        <w:rPr>
          <w:rFonts w:ascii="Ebrima" w:hAnsi="Ebrima" w:cs="Arial"/>
          <w:color w:val="FF0000"/>
          <w:spacing w:val="-3"/>
          <w:sz w:val="24"/>
          <w:szCs w:val="24"/>
          <w:lang w:val="en-GB"/>
        </w:rPr>
        <w:t xml:space="preserve"> </w:t>
      </w:r>
      <w:r w:rsidRPr="0084153A">
        <w:rPr>
          <w:rFonts w:ascii="Ebrima" w:hAnsi="Ebrima" w:cs="Arial"/>
          <w:color w:val="FF0000"/>
          <w:spacing w:val="-3"/>
          <w:sz w:val="24"/>
          <w:szCs w:val="24"/>
          <w:lang w:val="en-GB"/>
        </w:rPr>
        <w:t xml:space="preserve">may choose to opt for equivalent substitute equipment on the premise that the </w:t>
      </w:r>
      <w:r w:rsidR="0084153A">
        <w:rPr>
          <w:rFonts w:ascii="Ebrima" w:hAnsi="Ebrima" w:cs="Arial"/>
          <w:color w:val="FF0000"/>
          <w:spacing w:val="-3"/>
          <w:sz w:val="24"/>
          <w:szCs w:val="24"/>
          <w:lang w:val="en-GB"/>
        </w:rPr>
        <w:t>10TO9IT</w:t>
      </w:r>
      <w:r w:rsidRPr="0084153A">
        <w:rPr>
          <w:rFonts w:ascii="Ebrima" w:hAnsi="Ebrima" w:cs="Arial"/>
          <w:color w:val="FF0000"/>
          <w:spacing w:val="-3"/>
          <w:sz w:val="24"/>
          <w:szCs w:val="24"/>
          <w:lang w:val="en-GB"/>
        </w:rPr>
        <w:t xml:space="preserve"> </w:t>
      </w:r>
      <w:r w:rsidR="000F4888" w:rsidRPr="0084153A">
        <w:rPr>
          <w:rFonts w:ascii="Ebrima" w:hAnsi="Ebrima" w:cs="Arial"/>
          <w:color w:val="FF0000"/>
          <w:spacing w:val="-3"/>
          <w:sz w:val="24"/>
          <w:szCs w:val="24"/>
          <w:lang w:val="en-GB"/>
        </w:rPr>
        <w:t>can</w:t>
      </w:r>
      <w:r w:rsidRPr="0084153A">
        <w:rPr>
          <w:rFonts w:ascii="Ebrima" w:hAnsi="Ebrima" w:cs="Arial"/>
          <w:color w:val="FF0000"/>
          <w:spacing w:val="-3"/>
          <w:sz w:val="24"/>
          <w:szCs w:val="24"/>
          <w:lang w:val="en-GB"/>
        </w:rPr>
        <w:t xml:space="preserve"> test the equipment </w:t>
      </w:r>
      <w:r w:rsidR="000F4888" w:rsidRPr="0084153A">
        <w:rPr>
          <w:rFonts w:ascii="Ebrima" w:hAnsi="Ebrima" w:cs="Arial"/>
          <w:color w:val="FF0000"/>
          <w:spacing w:val="-3"/>
          <w:sz w:val="24"/>
          <w:szCs w:val="24"/>
          <w:lang w:val="en-GB"/>
        </w:rPr>
        <w:t>before</w:t>
      </w:r>
      <w:r w:rsidRPr="0084153A">
        <w:rPr>
          <w:rFonts w:ascii="Ebrima" w:hAnsi="Ebrima" w:cs="Arial"/>
          <w:color w:val="FF0000"/>
          <w:spacing w:val="-3"/>
          <w:sz w:val="24"/>
          <w:szCs w:val="24"/>
          <w:lang w:val="en-GB"/>
        </w:rPr>
        <w:t xml:space="preserve"> accepting the consideration.  </w:t>
      </w:r>
    </w:p>
    <w:p w14:paraId="21485913" w14:textId="77777777" w:rsidR="00325453" w:rsidRPr="0084153A" w:rsidRDefault="00325453" w:rsidP="00325453">
      <w:pPr>
        <w:pStyle w:val="PlainText"/>
        <w:jc w:val="both"/>
        <w:rPr>
          <w:rFonts w:ascii="Ebrima" w:hAnsi="Ebrima" w:cs="Arial"/>
          <w:color w:val="FF0000"/>
          <w:sz w:val="24"/>
          <w:szCs w:val="24"/>
        </w:rPr>
      </w:pPr>
    </w:p>
    <w:p w14:paraId="6F8DE473" w14:textId="77777777" w:rsidR="00325453" w:rsidRPr="0084153A" w:rsidRDefault="00325453" w:rsidP="00325453">
      <w:pPr>
        <w:pStyle w:val="PlainText"/>
        <w:numPr>
          <w:ilvl w:val="0"/>
          <w:numId w:val="6"/>
        </w:numPr>
        <w:jc w:val="both"/>
        <w:rPr>
          <w:rFonts w:ascii="Ebrima" w:hAnsi="Ebrima" w:cs="Arial"/>
          <w:color w:val="FF0000"/>
          <w:sz w:val="24"/>
          <w:szCs w:val="24"/>
        </w:rPr>
      </w:pPr>
      <w:r w:rsidRPr="0084153A">
        <w:rPr>
          <w:rFonts w:ascii="Ebrima" w:hAnsi="Ebrima" w:cs="Arial"/>
          <w:color w:val="FF0000"/>
          <w:sz w:val="24"/>
          <w:szCs w:val="24"/>
        </w:rPr>
        <w:t>STANDARDS</w:t>
      </w:r>
    </w:p>
    <w:p w14:paraId="3181F29C" w14:textId="77777777" w:rsidR="00325453" w:rsidRPr="0084153A" w:rsidRDefault="00325453" w:rsidP="00325453">
      <w:pPr>
        <w:pStyle w:val="PlainText"/>
        <w:jc w:val="both"/>
        <w:rPr>
          <w:rFonts w:ascii="Ebrima" w:hAnsi="Ebrima" w:cs="Arial"/>
          <w:color w:val="FF0000"/>
          <w:sz w:val="24"/>
          <w:szCs w:val="24"/>
        </w:rPr>
      </w:pPr>
    </w:p>
    <w:p w14:paraId="614514A0" w14:textId="77777777" w:rsidR="00325453" w:rsidRPr="0084153A" w:rsidRDefault="00325453" w:rsidP="00325453">
      <w:pPr>
        <w:pStyle w:val="PlainText"/>
        <w:ind w:left="360" w:hanging="360"/>
        <w:jc w:val="both"/>
        <w:rPr>
          <w:rFonts w:ascii="Ebrima" w:hAnsi="Ebrima" w:cs="Arial"/>
          <w:color w:val="FF0000"/>
          <w:sz w:val="24"/>
          <w:szCs w:val="24"/>
        </w:rPr>
      </w:pPr>
      <w:r w:rsidRPr="0084153A">
        <w:rPr>
          <w:rFonts w:ascii="Ebrima" w:hAnsi="Ebrima" w:cs="Arial"/>
          <w:color w:val="FF0000"/>
          <w:sz w:val="24"/>
          <w:szCs w:val="24"/>
        </w:rPr>
        <w:t xml:space="preserve">    </w:t>
      </w:r>
      <w:r w:rsidRPr="0084153A">
        <w:rPr>
          <w:rFonts w:ascii="Ebrima" w:hAnsi="Ebrima" w:cs="Arial"/>
          <w:color w:val="FF0000"/>
          <w:sz w:val="24"/>
          <w:szCs w:val="24"/>
        </w:rPr>
        <w:tab/>
        <w:t>All electrical equipment/accessories/goods must be at minimum</w:t>
      </w:r>
      <w:r w:rsidR="000F4888" w:rsidRPr="0084153A">
        <w:rPr>
          <w:rFonts w:ascii="Ebrima" w:hAnsi="Ebrima" w:cs="Arial"/>
          <w:color w:val="FF0000"/>
          <w:sz w:val="24"/>
          <w:szCs w:val="24"/>
        </w:rPr>
        <w:t xml:space="preserve"> </w:t>
      </w:r>
      <w:r w:rsidRPr="0084153A">
        <w:rPr>
          <w:rFonts w:ascii="Ebrima" w:hAnsi="Ebrima" w:cs="Arial"/>
          <w:color w:val="FF0000"/>
          <w:sz w:val="24"/>
          <w:szCs w:val="24"/>
        </w:rPr>
        <w:t>approved as appropriate and meet applicable professional association standards.</w:t>
      </w:r>
    </w:p>
    <w:p w14:paraId="323522AE" w14:textId="77777777" w:rsidR="00325453" w:rsidRPr="0084153A" w:rsidRDefault="00325453" w:rsidP="00325453">
      <w:pPr>
        <w:pStyle w:val="PlainText"/>
        <w:jc w:val="both"/>
        <w:rPr>
          <w:rFonts w:ascii="Ebrima" w:hAnsi="Ebrima" w:cs="Arial"/>
          <w:color w:val="FF0000"/>
          <w:sz w:val="24"/>
          <w:szCs w:val="24"/>
        </w:rPr>
      </w:pPr>
    </w:p>
    <w:p w14:paraId="3B803DE9" w14:textId="77777777" w:rsidR="00325453" w:rsidRPr="0084153A" w:rsidRDefault="00325453" w:rsidP="00325453">
      <w:pPr>
        <w:pStyle w:val="PlainText"/>
        <w:numPr>
          <w:ilvl w:val="0"/>
          <w:numId w:val="5"/>
        </w:numPr>
        <w:jc w:val="both"/>
        <w:rPr>
          <w:rFonts w:ascii="Ebrima" w:hAnsi="Ebrima" w:cs="Arial"/>
          <w:color w:val="FF0000"/>
          <w:sz w:val="24"/>
          <w:szCs w:val="24"/>
        </w:rPr>
      </w:pPr>
      <w:r w:rsidRPr="0084153A">
        <w:rPr>
          <w:rFonts w:ascii="Ebrima" w:hAnsi="Ebrima" w:cs="Arial"/>
          <w:color w:val="FF0000"/>
          <w:sz w:val="24"/>
          <w:szCs w:val="24"/>
        </w:rPr>
        <w:t>SAMPLES</w:t>
      </w:r>
    </w:p>
    <w:p w14:paraId="41D3DF2C" w14:textId="77777777" w:rsidR="00325453" w:rsidRPr="0084153A" w:rsidRDefault="00325453" w:rsidP="00325453">
      <w:pPr>
        <w:pStyle w:val="PlainText"/>
        <w:jc w:val="both"/>
        <w:rPr>
          <w:rFonts w:ascii="Ebrima" w:hAnsi="Ebrima" w:cs="Arial"/>
          <w:color w:val="FF0000"/>
          <w:sz w:val="24"/>
          <w:szCs w:val="24"/>
        </w:rPr>
      </w:pPr>
    </w:p>
    <w:p w14:paraId="7825786B" w14:textId="77777777" w:rsidR="00325453" w:rsidRPr="0084153A" w:rsidRDefault="00325453" w:rsidP="00325453">
      <w:pPr>
        <w:pStyle w:val="PlainText"/>
        <w:ind w:left="360" w:hanging="360"/>
        <w:jc w:val="both"/>
        <w:rPr>
          <w:rFonts w:ascii="Ebrima" w:hAnsi="Ebrima" w:cs="Arial"/>
          <w:color w:val="FF0000"/>
          <w:sz w:val="24"/>
          <w:szCs w:val="24"/>
        </w:rPr>
      </w:pPr>
      <w:r w:rsidRPr="0084153A">
        <w:rPr>
          <w:rFonts w:ascii="Ebrima" w:hAnsi="Ebrima" w:cs="Arial"/>
          <w:color w:val="FF0000"/>
          <w:sz w:val="24"/>
          <w:szCs w:val="24"/>
        </w:rPr>
        <w:t xml:space="preserve">    </w:t>
      </w:r>
      <w:r w:rsidRPr="0084153A">
        <w:rPr>
          <w:rFonts w:ascii="Ebrima" w:hAnsi="Ebrima" w:cs="Arial"/>
          <w:color w:val="FF0000"/>
          <w:sz w:val="24"/>
          <w:szCs w:val="24"/>
        </w:rPr>
        <w:tab/>
        <w:t xml:space="preserve">Any samples or descriptive literature requested during the Quotation process or the contract period must be provided free of charge.  Samples that are not destroyed by testing will be returned at the bidders' expense upon written request.  Samples submitted by the successful bidder will be kept for </w:t>
      </w:r>
      <w:r w:rsidR="000F4888" w:rsidRPr="0084153A">
        <w:rPr>
          <w:rFonts w:ascii="Ebrima" w:hAnsi="Ebrima" w:cs="Arial"/>
          <w:color w:val="FF0000"/>
          <w:sz w:val="24"/>
          <w:szCs w:val="24"/>
        </w:rPr>
        <w:t xml:space="preserve">the </w:t>
      </w:r>
      <w:r w:rsidRPr="0084153A">
        <w:rPr>
          <w:rFonts w:ascii="Ebrima" w:hAnsi="Ebrima" w:cs="Arial"/>
          <w:color w:val="FF0000"/>
          <w:sz w:val="24"/>
          <w:szCs w:val="24"/>
        </w:rPr>
        <w:t xml:space="preserve">duration of </w:t>
      </w:r>
      <w:r w:rsidR="000F4888" w:rsidRPr="0084153A">
        <w:rPr>
          <w:rFonts w:ascii="Ebrima" w:hAnsi="Ebrima" w:cs="Arial"/>
          <w:color w:val="FF0000"/>
          <w:sz w:val="24"/>
          <w:szCs w:val="24"/>
        </w:rPr>
        <w:t xml:space="preserve">the </w:t>
      </w:r>
      <w:r w:rsidRPr="0084153A">
        <w:rPr>
          <w:rFonts w:ascii="Ebrima" w:hAnsi="Ebrima" w:cs="Arial"/>
          <w:color w:val="FF0000"/>
          <w:sz w:val="24"/>
          <w:szCs w:val="24"/>
        </w:rPr>
        <w:t>contract for comparison of shipment received.</w:t>
      </w:r>
    </w:p>
    <w:p w14:paraId="50898E1E" w14:textId="77777777" w:rsidR="00325453" w:rsidRPr="0084153A" w:rsidRDefault="00325453" w:rsidP="00325453">
      <w:pPr>
        <w:pStyle w:val="PlainText"/>
        <w:ind w:left="360" w:hanging="360"/>
        <w:jc w:val="both"/>
        <w:rPr>
          <w:rFonts w:ascii="Ebrima" w:hAnsi="Ebrima" w:cs="Arial"/>
          <w:color w:val="FF0000"/>
          <w:sz w:val="24"/>
          <w:szCs w:val="24"/>
        </w:rPr>
      </w:pPr>
    </w:p>
    <w:p w14:paraId="481DE871" w14:textId="6042B91C" w:rsidR="00325453" w:rsidRPr="0084153A" w:rsidRDefault="00325453" w:rsidP="00325453">
      <w:pPr>
        <w:pStyle w:val="PlainText"/>
        <w:jc w:val="both"/>
        <w:rPr>
          <w:rFonts w:ascii="Ebrima" w:hAnsi="Ebrima" w:cs="Arial"/>
          <w:color w:val="FF0000"/>
          <w:sz w:val="24"/>
          <w:szCs w:val="24"/>
        </w:rPr>
      </w:pPr>
      <w:r w:rsidRPr="0084153A">
        <w:rPr>
          <w:rFonts w:ascii="Ebrima" w:hAnsi="Ebrima" w:cs="Arial"/>
          <w:color w:val="FF0000"/>
          <w:sz w:val="24"/>
          <w:szCs w:val="24"/>
        </w:rPr>
        <w:t xml:space="preserve">Unless otherwise stated, all goods, materials, </w:t>
      </w:r>
      <w:proofErr w:type="gramStart"/>
      <w:r w:rsidRPr="0084153A">
        <w:rPr>
          <w:rFonts w:ascii="Ebrima" w:hAnsi="Ebrima" w:cs="Arial"/>
          <w:color w:val="FF0000"/>
          <w:sz w:val="24"/>
          <w:szCs w:val="24"/>
        </w:rPr>
        <w:t>articles</w:t>
      </w:r>
      <w:proofErr w:type="gramEnd"/>
      <w:r w:rsidRPr="0084153A">
        <w:rPr>
          <w:rFonts w:ascii="Ebrima" w:hAnsi="Ebrima" w:cs="Arial"/>
          <w:color w:val="FF0000"/>
          <w:sz w:val="24"/>
          <w:szCs w:val="24"/>
        </w:rPr>
        <w:t xml:space="preserve"> or equipment supplied, and all work or services performed, </w:t>
      </w:r>
      <w:r w:rsidR="000F4888" w:rsidRPr="0084153A">
        <w:rPr>
          <w:rFonts w:ascii="Ebrima" w:hAnsi="Ebrima" w:cs="Arial"/>
          <w:color w:val="FF0000"/>
          <w:sz w:val="24"/>
          <w:szCs w:val="24"/>
        </w:rPr>
        <w:t>according</w:t>
      </w:r>
      <w:r w:rsidRPr="0084153A">
        <w:rPr>
          <w:rFonts w:ascii="Ebrima" w:hAnsi="Ebrima" w:cs="Arial"/>
          <w:color w:val="FF0000"/>
          <w:sz w:val="24"/>
          <w:szCs w:val="24"/>
        </w:rPr>
        <w:t xml:space="preserve"> to this requirement shall be subject to inspection by the </w:t>
      </w:r>
      <w:r w:rsidR="0084153A">
        <w:rPr>
          <w:rFonts w:ascii="Ebrima" w:hAnsi="Ebrima" w:cs="Arial"/>
          <w:color w:val="FF0000"/>
          <w:sz w:val="24"/>
          <w:szCs w:val="24"/>
        </w:rPr>
        <w:t>10TO9IT</w:t>
      </w:r>
      <w:r w:rsidRPr="0084153A">
        <w:rPr>
          <w:rFonts w:ascii="Ebrima" w:hAnsi="Ebrima" w:cs="Arial"/>
          <w:color w:val="FF0000"/>
          <w:sz w:val="24"/>
          <w:szCs w:val="24"/>
        </w:rPr>
        <w:t xml:space="preserve"> at the point of unloading or the site of the work or services.  </w:t>
      </w:r>
    </w:p>
    <w:p w14:paraId="3E6B2532" w14:textId="77777777" w:rsidR="004415FC" w:rsidRPr="0084153A" w:rsidRDefault="004415FC" w:rsidP="000A54DA">
      <w:pPr>
        <w:jc w:val="both"/>
        <w:rPr>
          <w:rFonts w:ascii="Ebrima" w:hAnsi="Ebrima" w:cs="Arial"/>
          <w:b/>
          <w:color w:val="FF0000"/>
          <w:sz w:val="24"/>
          <w:szCs w:val="24"/>
          <w:u w:val="single"/>
        </w:rPr>
      </w:pPr>
    </w:p>
    <w:p w14:paraId="2F7EC974"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INSPECTION</w:t>
      </w:r>
    </w:p>
    <w:p w14:paraId="2E033C43" w14:textId="5A011397"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Unless otherwise stated, all goods, materials, </w:t>
      </w:r>
      <w:proofErr w:type="gramStart"/>
      <w:r w:rsidRPr="0084153A">
        <w:rPr>
          <w:rFonts w:ascii="Ebrima" w:hAnsi="Ebrima" w:cs="Arial"/>
          <w:color w:val="FF0000"/>
          <w:sz w:val="24"/>
          <w:szCs w:val="24"/>
        </w:rPr>
        <w:t>articles</w:t>
      </w:r>
      <w:proofErr w:type="gramEnd"/>
      <w:r w:rsidRPr="0084153A">
        <w:rPr>
          <w:rFonts w:ascii="Ebrima" w:hAnsi="Ebrima" w:cs="Arial"/>
          <w:color w:val="FF0000"/>
          <w:sz w:val="24"/>
          <w:szCs w:val="24"/>
        </w:rPr>
        <w:t xml:space="preserve"> or equipment supplied, and all work or services performed, </w:t>
      </w:r>
      <w:r w:rsidR="000F4888" w:rsidRPr="0084153A">
        <w:rPr>
          <w:rFonts w:ascii="Ebrima" w:hAnsi="Ebrima" w:cs="Arial"/>
          <w:color w:val="FF0000"/>
          <w:sz w:val="24"/>
          <w:szCs w:val="24"/>
        </w:rPr>
        <w:t>according</w:t>
      </w:r>
      <w:r w:rsidRPr="0084153A">
        <w:rPr>
          <w:rFonts w:ascii="Ebrima" w:hAnsi="Ebrima" w:cs="Arial"/>
          <w:color w:val="FF0000"/>
          <w:sz w:val="24"/>
          <w:szCs w:val="24"/>
        </w:rPr>
        <w:t xml:space="preserve"> to this requirement, shall be subject to inspection by the </w:t>
      </w:r>
      <w:r w:rsidR="0084153A">
        <w:rPr>
          <w:rFonts w:ascii="Ebrima" w:hAnsi="Ebrima" w:cs="Arial"/>
          <w:color w:val="FF0000"/>
          <w:sz w:val="24"/>
          <w:szCs w:val="24"/>
        </w:rPr>
        <w:t>10TO9IT</w:t>
      </w:r>
      <w:r w:rsidRPr="0084153A">
        <w:rPr>
          <w:rFonts w:ascii="Ebrima" w:hAnsi="Ebrima" w:cs="Arial"/>
          <w:color w:val="FF0000"/>
          <w:sz w:val="24"/>
          <w:szCs w:val="24"/>
        </w:rPr>
        <w:t xml:space="preserve"> at the point of unloading or the site of the work or services </w:t>
      </w:r>
      <w:r w:rsidR="000F4888" w:rsidRPr="0084153A">
        <w:rPr>
          <w:rFonts w:ascii="Ebrima" w:hAnsi="Ebrima" w:cs="Arial"/>
          <w:color w:val="FF0000"/>
          <w:sz w:val="24"/>
          <w:szCs w:val="24"/>
        </w:rPr>
        <w:t>before</w:t>
      </w:r>
      <w:r w:rsidRPr="0084153A">
        <w:rPr>
          <w:rFonts w:ascii="Ebrima" w:hAnsi="Ebrima" w:cs="Arial"/>
          <w:color w:val="FF0000"/>
          <w:sz w:val="24"/>
          <w:szCs w:val="24"/>
        </w:rPr>
        <w:t xml:space="preserve"> the acceptance of the materials/work to be used/performed.</w:t>
      </w:r>
    </w:p>
    <w:p w14:paraId="4D2B9701" w14:textId="77777777" w:rsidR="004415FC" w:rsidRPr="0084153A" w:rsidRDefault="004415FC" w:rsidP="000A54DA">
      <w:pPr>
        <w:jc w:val="both"/>
        <w:rPr>
          <w:rFonts w:ascii="Ebrima" w:hAnsi="Ebrima" w:cs="Arial"/>
          <w:b/>
          <w:color w:val="FF0000"/>
          <w:sz w:val="24"/>
          <w:szCs w:val="24"/>
          <w:u w:val="single"/>
        </w:rPr>
      </w:pPr>
    </w:p>
    <w:p w14:paraId="1C4CD1D7" w14:textId="77777777" w:rsidR="000F4888" w:rsidRPr="0084153A" w:rsidRDefault="000F4888" w:rsidP="000A54DA">
      <w:pPr>
        <w:jc w:val="both"/>
        <w:rPr>
          <w:rFonts w:ascii="Ebrima" w:hAnsi="Ebrima" w:cs="Arial"/>
          <w:b/>
          <w:color w:val="FF0000"/>
          <w:sz w:val="24"/>
          <w:szCs w:val="24"/>
          <w:u w:val="single"/>
        </w:rPr>
      </w:pPr>
    </w:p>
    <w:p w14:paraId="4A1ADBBA"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PACKAGING</w:t>
      </w:r>
    </w:p>
    <w:p w14:paraId="036C5860" w14:textId="77777777"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The vendor shall make no extra charge for packaging, packing or containers unless otherwise indicated herein.</w:t>
      </w:r>
    </w:p>
    <w:p w14:paraId="6E86FA44" w14:textId="77777777"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Unless otherwise specified, the standard commercial practice of packaging, </w:t>
      </w:r>
      <w:proofErr w:type="gramStart"/>
      <w:r w:rsidRPr="0084153A">
        <w:rPr>
          <w:rFonts w:ascii="Ebrima" w:hAnsi="Ebrima" w:cs="Arial"/>
          <w:color w:val="FF0000"/>
          <w:sz w:val="24"/>
          <w:szCs w:val="24"/>
        </w:rPr>
        <w:t>packing</w:t>
      </w:r>
      <w:proofErr w:type="gramEnd"/>
      <w:r w:rsidRPr="0084153A">
        <w:rPr>
          <w:rFonts w:ascii="Ebrima" w:hAnsi="Ebrima" w:cs="Arial"/>
          <w:color w:val="FF0000"/>
          <w:sz w:val="24"/>
          <w:szCs w:val="24"/>
        </w:rPr>
        <w:t xml:space="preserve"> and marking shall be accepted.  Cartons will be marked with product description, thickness, and case quantity.  Specific handling procedures, requirements must be attached/marked on the package to avoid unnecessary damages, </w:t>
      </w:r>
      <w:proofErr w:type="gramStart"/>
      <w:r w:rsidRPr="0084153A">
        <w:rPr>
          <w:rFonts w:ascii="Ebrima" w:hAnsi="Ebrima" w:cs="Arial"/>
          <w:color w:val="FF0000"/>
          <w:sz w:val="24"/>
          <w:szCs w:val="24"/>
        </w:rPr>
        <w:t>breakages</w:t>
      </w:r>
      <w:proofErr w:type="gramEnd"/>
      <w:r w:rsidRPr="0084153A">
        <w:rPr>
          <w:rFonts w:ascii="Ebrima" w:hAnsi="Ebrima" w:cs="Arial"/>
          <w:color w:val="FF0000"/>
          <w:sz w:val="24"/>
          <w:szCs w:val="24"/>
        </w:rPr>
        <w:t xml:space="preserve"> or injury.</w:t>
      </w:r>
    </w:p>
    <w:p w14:paraId="4B3C0707"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ACCEPTANCE OF UNITS</w:t>
      </w:r>
    </w:p>
    <w:p w14:paraId="58E668FD" w14:textId="3C4D33AC"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The units delivered shall remain the property of the seller until a physical inspection and actual usage of the units is made and thereafter accepted to the satisfaction of the </w:t>
      </w:r>
      <w:r w:rsidR="0084153A">
        <w:rPr>
          <w:rFonts w:ascii="Ebrima" w:hAnsi="Ebrima" w:cs="Arial"/>
          <w:color w:val="FF0000"/>
          <w:sz w:val="24"/>
          <w:szCs w:val="24"/>
        </w:rPr>
        <w:t>10TO9IT</w:t>
      </w:r>
      <w:r w:rsidRPr="0084153A">
        <w:rPr>
          <w:rFonts w:ascii="Ebrima" w:hAnsi="Ebrima" w:cs="Arial"/>
          <w:color w:val="FF0000"/>
          <w:sz w:val="24"/>
          <w:szCs w:val="24"/>
        </w:rPr>
        <w:t xml:space="preserve"> and must comply with the terms herein and be fully in accord with the specifications and of the highest quality.  In the event the units supplied to the </w:t>
      </w:r>
      <w:r w:rsidR="0084153A">
        <w:rPr>
          <w:rFonts w:ascii="Ebrima" w:hAnsi="Ebrima" w:cs="Arial"/>
          <w:color w:val="FF0000"/>
          <w:sz w:val="24"/>
          <w:szCs w:val="24"/>
        </w:rPr>
        <w:t>10TO9IT</w:t>
      </w:r>
      <w:r w:rsidRPr="0084153A">
        <w:rPr>
          <w:rFonts w:ascii="Ebrima" w:hAnsi="Ebrima" w:cs="Arial"/>
          <w:color w:val="FF0000"/>
          <w:sz w:val="24"/>
          <w:szCs w:val="24"/>
        </w:rPr>
        <w:t xml:space="preserve"> </w:t>
      </w:r>
      <w:r w:rsidR="0062276B" w:rsidRPr="0084153A">
        <w:rPr>
          <w:rFonts w:ascii="Ebrima" w:hAnsi="Ebrima" w:cs="Arial"/>
          <w:color w:val="FF0000"/>
          <w:sz w:val="24"/>
          <w:szCs w:val="24"/>
        </w:rPr>
        <w:t>is</w:t>
      </w:r>
      <w:r w:rsidRPr="0084153A">
        <w:rPr>
          <w:rFonts w:ascii="Ebrima" w:hAnsi="Ebrima" w:cs="Arial"/>
          <w:color w:val="FF0000"/>
          <w:sz w:val="24"/>
          <w:szCs w:val="24"/>
        </w:rPr>
        <w:t xml:space="preserve"> found to be defective or do not conform to specifications, the </w:t>
      </w:r>
      <w:r w:rsidR="0084153A">
        <w:rPr>
          <w:rFonts w:ascii="Ebrima" w:hAnsi="Ebrima" w:cs="Arial"/>
          <w:color w:val="FF0000"/>
          <w:sz w:val="24"/>
          <w:szCs w:val="24"/>
        </w:rPr>
        <w:t>10TO9IT</w:t>
      </w:r>
      <w:r w:rsidRPr="0084153A">
        <w:rPr>
          <w:rFonts w:ascii="Ebrima" w:hAnsi="Ebrima" w:cs="Arial"/>
          <w:color w:val="FF0000"/>
          <w:sz w:val="24"/>
          <w:szCs w:val="24"/>
        </w:rPr>
        <w:t xml:space="preserve"> reserves the right to cancel the order upon written notice to the seller and return the units to the seller at the seller’s expense.  </w:t>
      </w:r>
      <w:r w:rsidR="0084153A">
        <w:rPr>
          <w:rFonts w:ascii="Ebrima" w:hAnsi="Ebrima" w:cs="Arial"/>
          <w:color w:val="FF0000"/>
          <w:sz w:val="24"/>
          <w:szCs w:val="24"/>
        </w:rPr>
        <w:t>10TO9IT</w:t>
      </w:r>
      <w:r w:rsidR="000F4888" w:rsidRPr="0084153A">
        <w:rPr>
          <w:rFonts w:ascii="Ebrima" w:hAnsi="Ebrima" w:cs="Arial"/>
          <w:color w:val="FF0000"/>
          <w:sz w:val="24"/>
          <w:szCs w:val="24"/>
        </w:rPr>
        <w:t xml:space="preserve"> </w:t>
      </w:r>
      <w:r w:rsidRPr="0084153A">
        <w:rPr>
          <w:rFonts w:ascii="Ebrima" w:hAnsi="Ebrima" w:cs="Arial"/>
          <w:color w:val="FF0000"/>
          <w:sz w:val="24"/>
          <w:szCs w:val="24"/>
        </w:rPr>
        <w:t>will provide a notice of cancellation of the product/service if the delivery is not received on the date specified on the order.</w:t>
      </w:r>
    </w:p>
    <w:p w14:paraId="1A569CC3" w14:textId="77777777"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This specification lists only the major </w:t>
      </w:r>
      <w:proofErr w:type="gramStart"/>
      <w:r w:rsidRPr="0084153A">
        <w:rPr>
          <w:rFonts w:ascii="Ebrima" w:hAnsi="Ebrima" w:cs="Arial"/>
          <w:color w:val="FF0000"/>
          <w:sz w:val="24"/>
          <w:szCs w:val="24"/>
        </w:rPr>
        <w:t>details,</w:t>
      </w:r>
      <w:proofErr w:type="gramEnd"/>
      <w:r w:rsidRPr="0084153A">
        <w:rPr>
          <w:rFonts w:ascii="Ebrima" w:hAnsi="Ebrima" w:cs="Arial"/>
          <w:color w:val="FF0000"/>
          <w:sz w:val="24"/>
          <w:szCs w:val="24"/>
        </w:rPr>
        <w:t xml:space="preserve"> therefore, it is the supplier’s responsibility to deliver fully equipped units with compatible components to provide dependable, efficient service.</w:t>
      </w:r>
    </w:p>
    <w:p w14:paraId="07C89912"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DEFECTIVE/INFERIOR GOODS</w:t>
      </w:r>
    </w:p>
    <w:p w14:paraId="35A4EBCE" w14:textId="19EE7844"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Seller is responsible for and will make good any defects in workmanship and/or materials, covered by the purchase order, which defects become apparent within twelve (12) months from the date of putting same into service.  Seller is not relieved of the responsibility </w:t>
      </w:r>
      <w:r w:rsidRPr="0084153A">
        <w:rPr>
          <w:rFonts w:ascii="Ebrima" w:hAnsi="Ebrima" w:cs="Arial"/>
          <w:color w:val="FF0000"/>
          <w:sz w:val="24"/>
          <w:szCs w:val="24"/>
        </w:rPr>
        <w:lastRenderedPageBreak/>
        <w:t>imposed by this clause, either as to proper packing, quality of materials or specifications b</w:t>
      </w:r>
      <w:r w:rsidR="000F4888" w:rsidRPr="0084153A">
        <w:rPr>
          <w:rFonts w:ascii="Ebrima" w:hAnsi="Ebrima" w:cs="Arial"/>
          <w:color w:val="FF0000"/>
          <w:sz w:val="24"/>
          <w:szCs w:val="24"/>
        </w:rPr>
        <w:t>ecause</w:t>
      </w:r>
      <w:r w:rsidRPr="0084153A">
        <w:rPr>
          <w:rFonts w:ascii="Ebrima" w:hAnsi="Ebrima" w:cs="Arial"/>
          <w:color w:val="FF0000"/>
          <w:sz w:val="24"/>
          <w:szCs w:val="24"/>
        </w:rPr>
        <w:t xml:space="preserve"> of acceptance by </w:t>
      </w:r>
      <w:r w:rsidR="0084153A">
        <w:rPr>
          <w:rFonts w:ascii="Ebrima" w:hAnsi="Ebrima" w:cs="Arial"/>
          <w:color w:val="FF0000"/>
          <w:sz w:val="24"/>
          <w:szCs w:val="24"/>
        </w:rPr>
        <w:t>10TO9IT</w:t>
      </w:r>
      <w:r w:rsidRPr="0084153A">
        <w:rPr>
          <w:rFonts w:ascii="Ebrima" w:hAnsi="Ebrima" w:cs="Arial"/>
          <w:color w:val="FF0000"/>
          <w:sz w:val="24"/>
          <w:szCs w:val="24"/>
        </w:rPr>
        <w:t xml:space="preserve"> designated inspectors.</w:t>
      </w:r>
    </w:p>
    <w:p w14:paraId="12F71462" w14:textId="000F2F2D"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Should the </w:t>
      </w:r>
      <w:r w:rsidR="0084153A">
        <w:rPr>
          <w:rFonts w:ascii="Ebrima" w:hAnsi="Ebrima" w:cs="Arial"/>
          <w:color w:val="FF0000"/>
          <w:sz w:val="24"/>
          <w:szCs w:val="24"/>
        </w:rPr>
        <w:t>10TO9IT</w:t>
      </w:r>
      <w:r w:rsidRPr="0084153A">
        <w:rPr>
          <w:rFonts w:ascii="Ebrima" w:hAnsi="Ebrima" w:cs="Arial"/>
          <w:color w:val="FF0000"/>
          <w:sz w:val="24"/>
          <w:szCs w:val="24"/>
        </w:rPr>
        <w:t>, in its sole discretion, be</w:t>
      </w:r>
      <w:r w:rsidR="000F4888" w:rsidRPr="0084153A">
        <w:rPr>
          <w:rFonts w:ascii="Ebrima" w:hAnsi="Ebrima" w:cs="Arial"/>
          <w:color w:val="FF0000"/>
          <w:sz w:val="24"/>
          <w:szCs w:val="24"/>
        </w:rPr>
        <w:t>lieve</w:t>
      </w:r>
      <w:r w:rsidRPr="0084153A">
        <w:rPr>
          <w:rFonts w:ascii="Ebrima" w:hAnsi="Ebrima" w:cs="Arial"/>
          <w:color w:val="FF0000"/>
          <w:sz w:val="24"/>
          <w:szCs w:val="24"/>
        </w:rPr>
        <w:t xml:space="preserve"> that goods received are defective/inferior or substandard, or do not meet the specifications of the item(s) then the </w:t>
      </w:r>
      <w:r w:rsidR="0084153A">
        <w:rPr>
          <w:rFonts w:ascii="Ebrima" w:hAnsi="Ebrima" w:cs="Arial"/>
          <w:color w:val="FF0000"/>
          <w:sz w:val="24"/>
          <w:szCs w:val="24"/>
        </w:rPr>
        <w:t>10TO9IT</w:t>
      </w:r>
      <w:r w:rsidRPr="0084153A">
        <w:rPr>
          <w:rFonts w:ascii="Ebrima" w:hAnsi="Ebrima" w:cs="Arial"/>
          <w:color w:val="FF0000"/>
          <w:sz w:val="24"/>
          <w:szCs w:val="24"/>
        </w:rPr>
        <w:t xml:space="preserve"> shall have the right to:</w:t>
      </w:r>
    </w:p>
    <w:p w14:paraId="2BD59F36" w14:textId="77777777" w:rsidR="000A54DA" w:rsidRPr="0084153A" w:rsidRDefault="000A54DA" w:rsidP="000A54DA">
      <w:pPr>
        <w:numPr>
          <w:ilvl w:val="0"/>
          <w:numId w:val="2"/>
        </w:numPr>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Reject the goods </w:t>
      </w:r>
      <w:proofErr w:type="gramStart"/>
      <w:r w:rsidRPr="0084153A">
        <w:rPr>
          <w:rFonts w:ascii="Ebrima" w:hAnsi="Ebrima" w:cs="Arial"/>
          <w:color w:val="FF0000"/>
          <w:sz w:val="24"/>
          <w:szCs w:val="24"/>
        </w:rPr>
        <w:t>outright;</w:t>
      </w:r>
      <w:proofErr w:type="gramEnd"/>
    </w:p>
    <w:p w14:paraId="3D49A984" w14:textId="77777777" w:rsidR="000A54DA" w:rsidRPr="0084153A" w:rsidRDefault="000A54DA" w:rsidP="000A54DA">
      <w:pPr>
        <w:numPr>
          <w:ilvl w:val="0"/>
          <w:numId w:val="2"/>
        </w:numPr>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Return the goods whether they have previously been accepted or </w:t>
      </w:r>
      <w:proofErr w:type="gramStart"/>
      <w:r w:rsidRPr="0084153A">
        <w:rPr>
          <w:rFonts w:ascii="Ebrima" w:hAnsi="Ebrima" w:cs="Arial"/>
          <w:color w:val="FF0000"/>
          <w:sz w:val="24"/>
          <w:szCs w:val="24"/>
        </w:rPr>
        <w:t>not;</w:t>
      </w:r>
      <w:proofErr w:type="gramEnd"/>
    </w:p>
    <w:p w14:paraId="4DF9110F" w14:textId="77777777" w:rsidR="000A54DA" w:rsidRPr="0084153A" w:rsidRDefault="000A54DA" w:rsidP="000A54DA">
      <w:pPr>
        <w:numPr>
          <w:ilvl w:val="0"/>
          <w:numId w:val="2"/>
        </w:numPr>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Require the vendor to retrieve the goods at its own </w:t>
      </w:r>
      <w:proofErr w:type="gramStart"/>
      <w:r w:rsidRPr="0084153A">
        <w:rPr>
          <w:rFonts w:ascii="Ebrima" w:hAnsi="Ebrima" w:cs="Arial"/>
          <w:color w:val="FF0000"/>
          <w:sz w:val="24"/>
          <w:szCs w:val="24"/>
        </w:rPr>
        <w:t>expense;</w:t>
      </w:r>
      <w:proofErr w:type="gramEnd"/>
    </w:p>
    <w:p w14:paraId="671039B3" w14:textId="77777777" w:rsidR="000A54DA" w:rsidRPr="0084153A" w:rsidRDefault="000A54DA" w:rsidP="000A54DA">
      <w:pPr>
        <w:numPr>
          <w:ilvl w:val="0"/>
          <w:numId w:val="2"/>
        </w:numPr>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Use the goods and adjust the </w:t>
      </w:r>
      <w:proofErr w:type="gramStart"/>
      <w:r w:rsidRPr="0084153A">
        <w:rPr>
          <w:rFonts w:ascii="Ebrima" w:hAnsi="Ebrima" w:cs="Arial"/>
          <w:color w:val="FF0000"/>
          <w:sz w:val="24"/>
          <w:szCs w:val="24"/>
        </w:rPr>
        <w:t>price accordingly;</w:t>
      </w:r>
      <w:proofErr w:type="gramEnd"/>
      <w:r w:rsidRPr="0084153A">
        <w:rPr>
          <w:rFonts w:ascii="Ebrima" w:hAnsi="Ebrima" w:cs="Arial"/>
          <w:color w:val="FF0000"/>
          <w:sz w:val="24"/>
          <w:szCs w:val="24"/>
        </w:rPr>
        <w:t xml:space="preserve"> or</w:t>
      </w:r>
    </w:p>
    <w:p w14:paraId="74826C47" w14:textId="77777777" w:rsidR="000A54DA" w:rsidRPr="0084153A" w:rsidRDefault="000A54DA" w:rsidP="000A54DA">
      <w:pPr>
        <w:numPr>
          <w:ilvl w:val="0"/>
          <w:numId w:val="2"/>
        </w:numPr>
        <w:spacing w:after="0" w:line="240" w:lineRule="auto"/>
        <w:jc w:val="both"/>
        <w:rPr>
          <w:rFonts w:ascii="Ebrima" w:hAnsi="Ebrima" w:cs="Arial"/>
          <w:color w:val="FF0000"/>
          <w:sz w:val="24"/>
          <w:szCs w:val="24"/>
        </w:rPr>
      </w:pPr>
      <w:r w:rsidRPr="0084153A">
        <w:rPr>
          <w:rFonts w:ascii="Ebrima" w:hAnsi="Ebrima" w:cs="Arial"/>
          <w:color w:val="FF0000"/>
          <w:sz w:val="24"/>
          <w:szCs w:val="24"/>
        </w:rPr>
        <w:t>Require the vendor to immediately replace the goods forthwith at no additional cost</w:t>
      </w:r>
    </w:p>
    <w:p w14:paraId="4A80E158" w14:textId="25CCADE6"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Under no circumstances will the </w:t>
      </w:r>
      <w:r w:rsidR="0084153A">
        <w:rPr>
          <w:rFonts w:ascii="Ebrima" w:hAnsi="Ebrima" w:cs="Arial"/>
          <w:color w:val="FF0000"/>
          <w:sz w:val="24"/>
          <w:szCs w:val="24"/>
        </w:rPr>
        <w:t>10TO9IT</w:t>
      </w:r>
      <w:r w:rsidRPr="0084153A">
        <w:rPr>
          <w:rFonts w:ascii="Ebrima" w:hAnsi="Ebrima" w:cs="Arial"/>
          <w:color w:val="FF0000"/>
          <w:sz w:val="24"/>
          <w:szCs w:val="24"/>
        </w:rPr>
        <w:t xml:space="preserve"> be responsible for re-stocking charges.</w:t>
      </w:r>
    </w:p>
    <w:p w14:paraId="4D51C90E"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WARRANTY</w:t>
      </w:r>
      <w:r w:rsidR="004415FC" w:rsidRPr="0084153A">
        <w:rPr>
          <w:rFonts w:ascii="Ebrima" w:hAnsi="Ebrima" w:cs="Arial"/>
          <w:b/>
          <w:color w:val="FF0000"/>
          <w:sz w:val="24"/>
          <w:szCs w:val="24"/>
          <w:u w:val="single"/>
        </w:rPr>
        <w:t xml:space="preserve"> AND GUARANTEE</w:t>
      </w:r>
    </w:p>
    <w:p w14:paraId="559B00FE" w14:textId="77777777" w:rsidR="004415FC" w:rsidRPr="0084153A" w:rsidRDefault="004415FC" w:rsidP="004415FC">
      <w:pPr>
        <w:jc w:val="both"/>
        <w:rPr>
          <w:rFonts w:ascii="Ebrima" w:hAnsi="Ebrima" w:cs="Arial"/>
          <w:bCs/>
          <w:color w:val="FF0000"/>
          <w:sz w:val="24"/>
          <w:szCs w:val="24"/>
        </w:rPr>
      </w:pPr>
      <w:r w:rsidRPr="0084153A">
        <w:rPr>
          <w:rFonts w:ascii="Ebrima" w:hAnsi="Ebrima" w:cs="Arial"/>
          <w:bCs/>
          <w:color w:val="FF0000"/>
          <w:sz w:val="24"/>
          <w:szCs w:val="24"/>
        </w:rPr>
        <w:t>Successful vendor covenants and agrees:</w:t>
      </w:r>
    </w:p>
    <w:p w14:paraId="3681E11F" w14:textId="59AEA52E" w:rsidR="004415FC" w:rsidRPr="0084153A" w:rsidRDefault="004415FC" w:rsidP="004415FC">
      <w:pPr>
        <w:numPr>
          <w:ilvl w:val="0"/>
          <w:numId w:val="7"/>
        </w:numPr>
        <w:spacing w:after="0" w:line="240" w:lineRule="auto"/>
        <w:jc w:val="both"/>
        <w:rPr>
          <w:rFonts w:ascii="Ebrima" w:hAnsi="Ebrima" w:cs="Arial"/>
          <w:bCs/>
          <w:color w:val="FF0000"/>
          <w:sz w:val="24"/>
          <w:szCs w:val="24"/>
        </w:rPr>
      </w:pPr>
      <w:r w:rsidRPr="0084153A">
        <w:rPr>
          <w:rFonts w:ascii="Ebrima" w:hAnsi="Ebrima" w:cs="Arial"/>
          <w:bCs/>
          <w:color w:val="FF0000"/>
          <w:sz w:val="24"/>
          <w:szCs w:val="24"/>
        </w:rPr>
        <w:t xml:space="preserve">Successful vendor is responsible for and will make good any defects in workmanship and/or materials, covered by the Purchase Order.  Successful vendor is not relieved of the responsibility imposed by this clause, either as to </w:t>
      </w:r>
      <w:r w:rsidR="000F4888" w:rsidRPr="0084153A">
        <w:rPr>
          <w:rFonts w:ascii="Ebrima" w:hAnsi="Ebrima" w:cs="Arial"/>
          <w:bCs/>
          <w:color w:val="FF0000"/>
          <w:sz w:val="24"/>
          <w:szCs w:val="24"/>
        </w:rPr>
        <w:t xml:space="preserve">the </w:t>
      </w:r>
      <w:r w:rsidRPr="0084153A">
        <w:rPr>
          <w:rFonts w:ascii="Ebrima" w:hAnsi="Ebrima" w:cs="Arial"/>
          <w:bCs/>
          <w:color w:val="FF0000"/>
          <w:sz w:val="24"/>
          <w:szCs w:val="24"/>
        </w:rPr>
        <w:t>quality of materials or specifications b</w:t>
      </w:r>
      <w:r w:rsidR="000F4888" w:rsidRPr="0084153A">
        <w:rPr>
          <w:rFonts w:ascii="Ebrima" w:hAnsi="Ebrima" w:cs="Arial"/>
          <w:bCs/>
          <w:color w:val="FF0000"/>
          <w:sz w:val="24"/>
          <w:szCs w:val="24"/>
        </w:rPr>
        <w:t>ecause</w:t>
      </w:r>
      <w:r w:rsidRPr="0084153A">
        <w:rPr>
          <w:rFonts w:ascii="Ebrima" w:hAnsi="Ebrima" w:cs="Arial"/>
          <w:bCs/>
          <w:color w:val="FF0000"/>
          <w:sz w:val="24"/>
          <w:szCs w:val="24"/>
        </w:rPr>
        <w:t xml:space="preserve"> of acceptance by </w:t>
      </w:r>
      <w:r w:rsidR="0084153A">
        <w:rPr>
          <w:rFonts w:ascii="Ebrima" w:hAnsi="Ebrima" w:cs="Arial"/>
          <w:bCs/>
          <w:color w:val="FF0000"/>
          <w:sz w:val="24"/>
          <w:szCs w:val="24"/>
        </w:rPr>
        <w:t>10TO9IT</w:t>
      </w:r>
      <w:r w:rsidRPr="0084153A">
        <w:rPr>
          <w:rFonts w:ascii="Ebrima" w:hAnsi="Ebrima" w:cs="Arial"/>
          <w:bCs/>
          <w:color w:val="FF0000"/>
          <w:sz w:val="24"/>
          <w:szCs w:val="24"/>
        </w:rPr>
        <w:t xml:space="preserve"> designated inspectors.</w:t>
      </w:r>
    </w:p>
    <w:p w14:paraId="2FA63BBA" w14:textId="53BA8E2C" w:rsidR="004415FC" w:rsidRPr="0084153A" w:rsidRDefault="004415FC" w:rsidP="004415FC">
      <w:pPr>
        <w:numPr>
          <w:ilvl w:val="0"/>
          <w:numId w:val="7"/>
        </w:numPr>
        <w:spacing w:after="0" w:line="240" w:lineRule="auto"/>
        <w:jc w:val="both"/>
        <w:rPr>
          <w:rFonts w:ascii="Ebrima" w:hAnsi="Ebrima" w:cs="Arial"/>
          <w:bCs/>
          <w:color w:val="FF0000"/>
          <w:sz w:val="24"/>
          <w:szCs w:val="24"/>
        </w:rPr>
      </w:pPr>
      <w:r w:rsidRPr="0084153A">
        <w:rPr>
          <w:rFonts w:ascii="Ebrima" w:hAnsi="Ebrima" w:cs="Arial"/>
          <w:bCs/>
          <w:color w:val="FF0000"/>
          <w:sz w:val="24"/>
          <w:szCs w:val="24"/>
        </w:rPr>
        <w:t xml:space="preserve">that all products and services supplied will conform with all laws, ordinances and regulations and will defend and save harmless the </w:t>
      </w:r>
      <w:r w:rsidR="0084153A">
        <w:rPr>
          <w:rFonts w:ascii="Ebrima" w:hAnsi="Ebrima" w:cs="Arial"/>
          <w:bCs/>
          <w:color w:val="FF0000"/>
          <w:sz w:val="24"/>
          <w:szCs w:val="24"/>
        </w:rPr>
        <w:t>10TO9IT</w:t>
      </w:r>
      <w:r w:rsidRPr="0084153A">
        <w:rPr>
          <w:rFonts w:ascii="Ebrima" w:hAnsi="Ebrima" w:cs="Arial"/>
          <w:bCs/>
          <w:color w:val="FF0000"/>
          <w:sz w:val="24"/>
          <w:szCs w:val="24"/>
        </w:rPr>
        <w:t xml:space="preserve"> from loss, </w:t>
      </w:r>
      <w:proofErr w:type="gramStart"/>
      <w:r w:rsidRPr="0084153A">
        <w:rPr>
          <w:rFonts w:ascii="Ebrima" w:hAnsi="Ebrima" w:cs="Arial"/>
          <w:bCs/>
          <w:color w:val="FF0000"/>
          <w:sz w:val="24"/>
          <w:szCs w:val="24"/>
        </w:rPr>
        <w:t>cost</w:t>
      </w:r>
      <w:proofErr w:type="gramEnd"/>
      <w:r w:rsidRPr="0084153A">
        <w:rPr>
          <w:rFonts w:ascii="Ebrima" w:hAnsi="Ebrima" w:cs="Arial"/>
          <w:bCs/>
          <w:color w:val="FF0000"/>
          <w:sz w:val="24"/>
          <w:szCs w:val="24"/>
        </w:rPr>
        <w:t xml:space="preserve"> or damage b</w:t>
      </w:r>
      <w:r w:rsidR="000F4888" w:rsidRPr="0084153A">
        <w:rPr>
          <w:rFonts w:ascii="Ebrima" w:hAnsi="Ebrima" w:cs="Arial"/>
          <w:bCs/>
          <w:color w:val="FF0000"/>
          <w:sz w:val="24"/>
          <w:szCs w:val="24"/>
        </w:rPr>
        <w:t>ecause</w:t>
      </w:r>
      <w:r w:rsidRPr="0084153A">
        <w:rPr>
          <w:rFonts w:ascii="Ebrima" w:hAnsi="Ebrima" w:cs="Arial"/>
          <w:bCs/>
          <w:color w:val="FF0000"/>
          <w:sz w:val="24"/>
          <w:szCs w:val="24"/>
        </w:rPr>
        <w:t xml:space="preserve"> of any actual or alleged violation thereof.  </w:t>
      </w:r>
      <w:r w:rsidR="000F4888" w:rsidRPr="0084153A">
        <w:rPr>
          <w:rFonts w:ascii="Ebrima" w:hAnsi="Ebrima" w:cs="Arial"/>
          <w:bCs/>
          <w:color w:val="FF0000"/>
          <w:sz w:val="24"/>
          <w:szCs w:val="24"/>
        </w:rPr>
        <w:t>Concerning</w:t>
      </w:r>
      <w:r w:rsidRPr="0084153A">
        <w:rPr>
          <w:rFonts w:ascii="Ebrima" w:hAnsi="Ebrima" w:cs="Arial"/>
          <w:bCs/>
          <w:color w:val="FF0000"/>
          <w:sz w:val="24"/>
          <w:szCs w:val="24"/>
        </w:rPr>
        <w:t xml:space="preserve"> patent infringement, bidder warrants that the materials delivered/bid hereunder, the processes by which they were made and the use thereof for which they were specifically designed, will not per se infringe any patent of </w:t>
      </w:r>
      <w:r w:rsidR="000F4888" w:rsidRPr="0084153A">
        <w:rPr>
          <w:rFonts w:ascii="Ebrima" w:hAnsi="Ebrima" w:cs="Arial"/>
          <w:bCs/>
          <w:color w:val="FF0000"/>
          <w:sz w:val="24"/>
          <w:szCs w:val="24"/>
        </w:rPr>
        <w:t>Australia</w:t>
      </w:r>
      <w:r w:rsidRPr="0084153A">
        <w:rPr>
          <w:rFonts w:ascii="Ebrima" w:hAnsi="Ebrima" w:cs="Arial"/>
          <w:bCs/>
          <w:color w:val="FF0000"/>
          <w:sz w:val="24"/>
          <w:szCs w:val="24"/>
        </w:rPr>
        <w:t xml:space="preserve"> (and of the country of manufacture, if other than </w:t>
      </w:r>
      <w:r w:rsidR="000F4888" w:rsidRPr="0084153A">
        <w:rPr>
          <w:rFonts w:ascii="Ebrima" w:hAnsi="Ebrima" w:cs="Arial"/>
          <w:bCs/>
          <w:color w:val="FF0000"/>
          <w:sz w:val="24"/>
          <w:szCs w:val="24"/>
        </w:rPr>
        <w:t>Australia</w:t>
      </w:r>
      <w:r w:rsidRPr="0084153A">
        <w:rPr>
          <w:rFonts w:ascii="Ebrima" w:hAnsi="Ebrima" w:cs="Arial"/>
          <w:bCs/>
          <w:color w:val="FF0000"/>
          <w:sz w:val="24"/>
          <w:szCs w:val="24"/>
        </w:rPr>
        <w:t>).</w:t>
      </w:r>
    </w:p>
    <w:p w14:paraId="174E23C4" w14:textId="77777777" w:rsidR="004415FC" w:rsidRPr="0084153A" w:rsidRDefault="004415FC" w:rsidP="004415FC">
      <w:pPr>
        <w:numPr>
          <w:ilvl w:val="0"/>
          <w:numId w:val="7"/>
        </w:numPr>
        <w:spacing w:after="0" w:line="240" w:lineRule="auto"/>
        <w:jc w:val="both"/>
        <w:rPr>
          <w:rFonts w:ascii="Ebrima" w:hAnsi="Ebrima" w:cs="Arial"/>
          <w:bCs/>
          <w:color w:val="FF0000"/>
          <w:sz w:val="24"/>
          <w:szCs w:val="24"/>
        </w:rPr>
      </w:pPr>
      <w:r w:rsidRPr="0084153A">
        <w:rPr>
          <w:rFonts w:ascii="Ebrima" w:hAnsi="Ebrima" w:cs="Arial"/>
          <w:color w:val="FF0000"/>
          <w:sz w:val="24"/>
          <w:szCs w:val="24"/>
        </w:rPr>
        <w:t>The vendor shall warrant and guarantee that:</w:t>
      </w:r>
    </w:p>
    <w:p w14:paraId="2BBEDDD6" w14:textId="3D88C461" w:rsidR="004415FC" w:rsidRPr="0084153A" w:rsidRDefault="004415FC" w:rsidP="004415FC">
      <w:pPr>
        <w:widowControl w:val="0"/>
        <w:numPr>
          <w:ilvl w:val="1"/>
          <w:numId w:val="8"/>
        </w:numPr>
        <w:autoSpaceDE w:val="0"/>
        <w:autoSpaceDN w:val="0"/>
        <w:adjustRightInd w:val="0"/>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They have the right to provide the Equipment &amp; Service to </w:t>
      </w:r>
      <w:proofErr w:type="gramStart"/>
      <w:r w:rsidR="0084153A">
        <w:rPr>
          <w:rFonts w:ascii="Ebrima" w:hAnsi="Ebrima" w:cs="Arial"/>
          <w:color w:val="FF0000"/>
          <w:sz w:val="24"/>
          <w:szCs w:val="24"/>
        </w:rPr>
        <w:t>10TO9IT</w:t>
      </w:r>
      <w:proofErr w:type="gramEnd"/>
    </w:p>
    <w:p w14:paraId="54512718" w14:textId="77777777" w:rsidR="004415FC" w:rsidRPr="0084153A" w:rsidRDefault="004415FC" w:rsidP="004415FC">
      <w:pPr>
        <w:widowControl w:val="0"/>
        <w:numPr>
          <w:ilvl w:val="1"/>
          <w:numId w:val="8"/>
        </w:numPr>
        <w:autoSpaceDE w:val="0"/>
        <w:autoSpaceDN w:val="0"/>
        <w:adjustRightInd w:val="0"/>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That the work will be performed by properly trained and authorized personnel </w:t>
      </w:r>
    </w:p>
    <w:p w14:paraId="4855A114" w14:textId="06F64C88" w:rsidR="004415FC" w:rsidRPr="0084153A" w:rsidRDefault="004415FC" w:rsidP="004415FC">
      <w:pPr>
        <w:widowControl w:val="0"/>
        <w:numPr>
          <w:ilvl w:val="1"/>
          <w:numId w:val="8"/>
        </w:numPr>
        <w:autoSpaceDE w:val="0"/>
        <w:autoSpaceDN w:val="0"/>
        <w:adjustRightInd w:val="0"/>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That the equipment will be in good operating condition and free from </w:t>
      </w:r>
      <w:r w:rsidRPr="0084153A">
        <w:rPr>
          <w:rFonts w:ascii="Ebrima" w:hAnsi="Ebrima" w:cs="Arial"/>
          <w:color w:val="FF0000"/>
          <w:sz w:val="24"/>
          <w:szCs w:val="24"/>
        </w:rPr>
        <w:lastRenderedPageBreak/>
        <w:t xml:space="preserve">defects in workmanship &amp; material.  If any item is discovered to be defective, the vendor shall replace or repair that item at no additional charge to </w:t>
      </w:r>
      <w:proofErr w:type="gramStart"/>
      <w:r w:rsidR="0084153A">
        <w:rPr>
          <w:rFonts w:ascii="Ebrima" w:hAnsi="Ebrima" w:cs="Arial"/>
          <w:color w:val="FF0000"/>
          <w:sz w:val="24"/>
          <w:szCs w:val="24"/>
        </w:rPr>
        <w:t>10TO9IT</w:t>
      </w:r>
      <w:proofErr w:type="gramEnd"/>
    </w:p>
    <w:p w14:paraId="1811628C" w14:textId="60FEDBE4" w:rsidR="004415FC" w:rsidRPr="0084153A" w:rsidRDefault="004415FC" w:rsidP="004415FC">
      <w:pPr>
        <w:widowControl w:val="0"/>
        <w:numPr>
          <w:ilvl w:val="1"/>
          <w:numId w:val="8"/>
        </w:numPr>
        <w:autoSpaceDE w:val="0"/>
        <w:autoSpaceDN w:val="0"/>
        <w:adjustRightInd w:val="0"/>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At the date of acceptance, the goods &amp; services, including software, if applicable, will function </w:t>
      </w:r>
      <w:r w:rsidR="000F4888" w:rsidRPr="0084153A">
        <w:rPr>
          <w:rFonts w:ascii="Ebrima" w:hAnsi="Ebrima" w:cs="Arial"/>
          <w:color w:val="FF0000"/>
          <w:sz w:val="24"/>
          <w:szCs w:val="24"/>
        </w:rPr>
        <w:t>following</w:t>
      </w:r>
      <w:r w:rsidRPr="0084153A">
        <w:rPr>
          <w:rFonts w:ascii="Ebrima" w:hAnsi="Ebrima" w:cs="Arial"/>
          <w:color w:val="FF0000"/>
          <w:sz w:val="24"/>
          <w:szCs w:val="24"/>
        </w:rPr>
        <w:t xml:space="preserve"> the requirements detailed in this document and any published requirements for the equipment and will satisfy </w:t>
      </w:r>
      <w:r w:rsidR="0084153A">
        <w:rPr>
          <w:rFonts w:ascii="Ebrima" w:hAnsi="Ebrima" w:cs="Arial"/>
          <w:color w:val="FF0000"/>
          <w:sz w:val="24"/>
          <w:szCs w:val="24"/>
        </w:rPr>
        <w:t>10TO9IT</w:t>
      </w:r>
      <w:r w:rsidRPr="0084153A">
        <w:rPr>
          <w:rFonts w:ascii="Ebrima" w:hAnsi="Ebrima" w:cs="Arial"/>
          <w:color w:val="FF0000"/>
          <w:sz w:val="24"/>
          <w:szCs w:val="24"/>
        </w:rPr>
        <w:t xml:space="preserve"> requirements as outlined in the RFQ.</w:t>
      </w:r>
    </w:p>
    <w:p w14:paraId="6DFE4603" w14:textId="2F02A619" w:rsidR="004415FC" w:rsidRPr="0084153A" w:rsidRDefault="004415FC" w:rsidP="004415FC">
      <w:pPr>
        <w:widowControl w:val="0"/>
        <w:numPr>
          <w:ilvl w:val="1"/>
          <w:numId w:val="8"/>
        </w:numPr>
        <w:autoSpaceDE w:val="0"/>
        <w:autoSpaceDN w:val="0"/>
        <w:adjustRightInd w:val="0"/>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All or any of the equipment to be installed and implemented in </w:t>
      </w:r>
      <w:r w:rsidR="000F4888" w:rsidRPr="0084153A">
        <w:rPr>
          <w:rFonts w:ascii="Ebrima" w:hAnsi="Ebrima" w:cs="Arial"/>
          <w:color w:val="FF0000"/>
          <w:sz w:val="24"/>
          <w:szCs w:val="24"/>
        </w:rPr>
        <w:t xml:space="preserve">a </w:t>
      </w:r>
      <w:r w:rsidRPr="0084153A">
        <w:rPr>
          <w:rFonts w:ascii="Ebrima" w:hAnsi="Ebrima" w:cs="Arial"/>
          <w:color w:val="FF0000"/>
          <w:sz w:val="24"/>
          <w:szCs w:val="24"/>
        </w:rPr>
        <w:t xml:space="preserve">proper and workmanlike manner acceptable to Niagara </w:t>
      </w:r>
      <w:r w:rsidR="0084153A">
        <w:rPr>
          <w:rFonts w:ascii="Ebrima" w:hAnsi="Ebrima" w:cs="Arial"/>
          <w:color w:val="FF0000"/>
          <w:sz w:val="24"/>
          <w:szCs w:val="24"/>
        </w:rPr>
        <w:t>10TO9IT</w:t>
      </w:r>
      <w:r w:rsidRPr="0084153A">
        <w:rPr>
          <w:rFonts w:ascii="Ebrima" w:hAnsi="Ebrima" w:cs="Arial"/>
          <w:color w:val="FF0000"/>
          <w:sz w:val="24"/>
          <w:szCs w:val="24"/>
        </w:rPr>
        <w:t xml:space="preserve">. </w:t>
      </w:r>
    </w:p>
    <w:p w14:paraId="4ED0C0EC" w14:textId="1DB7856D" w:rsidR="004415FC" w:rsidRPr="0084153A" w:rsidRDefault="004415FC" w:rsidP="004415FC">
      <w:pPr>
        <w:widowControl w:val="0"/>
        <w:numPr>
          <w:ilvl w:val="1"/>
          <w:numId w:val="8"/>
        </w:numPr>
        <w:autoSpaceDE w:val="0"/>
        <w:autoSpaceDN w:val="0"/>
        <w:adjustRightInd w:val="0"/>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The equipment will perform only those functions, which have been approved &amp; authorized by Niagara </w:t>
      </w:r>
      <w:r w:rsidR="0084153A">
        <w:rPr>
          <w:rFonts w:ascii="Ebrima" w:hAnsi="Ebrima" w:cs="Arial"/>
          <w:color w:val="FF0000"/>
          <w:sz w:val="24"/>
          <w:szCs w:val="24"/>
        </w:rPr>
        <w:t>10TO9IT</w:t>
      </w:r>
      <w:r w:rsidRPr="0084153A">
        <w:rPr>
          <w:rFonts w:ascii="Ebrima" w:hAnsi="Ebrima" w:cs="Arial"/>
          <w:color w:val="FF0000"/>
          <w:sz w:val="24"/>
          <w:szCs w:val="24"/>
        </w:rPr>
        <w:t xml:space="preserve">. </w:t>
      </w:r>
    </w:p>
    <w:p w14:paraId="398603DD" w14:textId="77777777" w:rsidR="004415FC" w:rsidRPr="0084153A" w:rsidRDefault="004415FC" w:rsidP="004415FC">
      <w:pPr>
        <w:widowControl w:val="0"/>
        <w:numPr>
          <w:ilvl w:val="1"/>
          <w:numId w:val="8"/>
        </w:numPr>
        <w:autoSpaceDE w:val="0"/>
        <w:autoSpaceDN w:val="0"/>
        <w:adjustRightInd w:val="0"/>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If any software licenses </w:t>
      </w:r>
      <w:r w:rsidR="000F4888" w:rsidRPr="0084153A">
        <w:rPr>
          <w:rFonts w:ascii="Ebrima" w:hAnsi="Ebrima" w:cs="Arial"/>
          <w:color w:val="FF0000"/>
          <w:sz w:val="24"/>
          <w:szCs w:val="24"/>
        </w:rPr>
        <w:t>are</w:t>
      </w:r>
      <w:r w:rsidRPr="0084153A">
        <w:rPr>
          <w:rFonts w:ascii="Ebrima" w:hAnsi="Ebrima" w:cs="Arial"/>
          <w:color w:val="FF0000"/>
          <w:sz w:val="24"/>
          <w:szCs w:val="24"/>
        </w:rPr>
        <w:t xml:space="preserve"> granted under this </w:t>
      </w:r>
      <w:proofErr w:type="gramStart"/>
      <w:r w:rsidRPr="0084153A">
        <w:rPr>
          <w:rFonts w:ascii="Ebrima" w:hAnsi="Ebrima" w:cs="Arial"/>
          <w:color w:val="FF0000"/>
          <w:sz w:val="24"/>
          <w:szCs w:val="24"/>
        </w:rPr>
        <w:t>contract</w:t>
      </w:r>
      <w:proofErr w:type="gramEnd"/>
      <w:r w:rsidRPr="0084153A">
        <w:rPr>
          <w:rFonts w:ascii="Ebrima" w:hAnsi="Ebrima" w:cs="Arial"/>
          <w:color w:val="FF0000"/>
          <w:sz w:val="24"/>
          <w:szCs w:val="24"/>
        </w:rPr>
        <w:t xml:space="preserve"> it shall be free of all liens, security interest claims, charges and encumbrances. </w:t>
      </w:r>
    </w:p>
    <w:p w14:paraId="654EFEDD" w14:textId="77777777" w:rsidR="004415FC" w:rsidRPr="0084153A" w:rsidRDefault="004415FC" w:rsidP="004415FC">
      <w:pPr>
        <w:pStyle w:val="ListParagraph"/>
        <w:widowControl w:val="0"/>
        <w:numPr>
          <w:ilvl w:val="0"/>
          <w:numId w:val="9"/>
        </w:numPr>
        <w:autoSpaceDE w:val="0"/>
        <w:autoSpaceDN w:val="0"/>
        <w:adjustRightInd w:val="0"/>
        <w:spacing w:after="0" w:line="240" w:lineRule="auto"/>
        <w:contextualSpacing/>
        <w:jc w:val="both"/>
        <w:rPr>
          <w:rFonts w:ascii="Ebrima" w:hAnsi="Ebrima" w:cs="Arial"/>
          <w:color w:val="FF0000"/>
          <w:sz w:val="24"/>
          <w:szCs w:val="24"/>
        </w:rPr>
      </w:pPr>
      <w:r w:rsidRPr="0084153A">
        <w:rPr>
          <w:rFonts w:ascii="Ebrima" w:hAnsi="Ebrima" w:cs="Arial"/>
          <w:b/>
          <w:color w:val="FF0000"/>
          <w:sz w:val="24"/>
          <w:szCs w:val="24"/>
        </w:rPr>
        <w:t xml:space="preserve">No Lemon Expectation </w:t>
      </w:r>
    </w:p>
    <w:p w14:paraId="22944C5D" w14:textId="6BCCD94A" w:rsidR="004415FC" w:rsidRPr="0084153A" w:rsidRDefault="004415FC" w:rsidP="004415FC">
      <w:pPr>
        <w:ind w:left="720"/>
        <w:jc w:val="both"/>
        <w:rPr>
          <w:rFonts w:ascii="Ebrima" w:hAnsi="Ebrima" w:cs="Arial"/>
          <w:color w:val="FF0000"/>
          <w:sz w:val="24"/>
          <w:szCs w:val="24"/>
        </w:rPr>
      </w:pPr>
      <w:r w:rsidRPr="0084153A">
        <w:rPr>
          <w:rFonts w:ascii="Ebrima" w:hAnsi="Ebrima" w:cs="Arial"/>
          <w:color w:val="FF0000"/>
          <w:sz w:val="24"/>
          <w:szCs w:val="24"/>
        </w:rPr>
        <w:t xml:space="preserve">The vendor must comply with, a “No Lemon Expectation”, </w:t>
      </w:r>
      <w:proofErr w:type="gramStart"/>
      <w:r w:rsidRPr="0084153A">
        <w:rPr>
          <w:rFonts w:ascii="Ebrima" w:hAnsi="Ebrima" w:cs="Arial"/>
          <w:color w:val="FF0000"/>
          <w:sz w:val="24"/>
          <w:szCs w:val="24"/>
        </w:rPr>
        <w:t>i.e.</w:t>
      </w:r>
      <w:proofErr w:type="gramEnd"/>
      <w:r w:rsidRPr="0084153A">
        <w:rPr>
          <w:rFonts w:ascii="Ebrima" w:hAnsi="Ebrima" w:cs="Arial"/>
          <w:color w:val="FF0000"/>
          <w:sz w:val="24"/>
          <w:szCs w:val="24"/>
        </w:rPr>
        <w:t xml:space="preserve"> after three consecutive attempts to repair a recurring malfunction, the </w:t>
      </w:r>
      <w:r w:rsidR="0084153A">
        <w:rPr>
          <w:rFonts w:ascii="Ebrima" w:hAnsi="Ebrima" w:cs="Arial"/>
          <w:color w:val="FF0000"/>
          <w:sz w:val="24"/>
          <w:szCs w:val="24"/>
        </w:rPr>
        <w:t>10TO9IT</w:t>
      </w:r>
      <w:r w:rsidRPr="0084153A">
        <w:rPr>
          <w:rFonts w:ascii="Ebrima" w:hAnsi="Ebrima" w:cs="Arial"/>
          <w:color w:val="FF0000"/>
          <w:sz w:val="24"/>
          <w:szCs w:val="24"/>
        </w:rPr>
        <w:t xml:space="preserve">, at its sole discretion, can direct the vendor to replace the equipment on a “like-for-like” or “better than” basis, at no additional cost to the </w:t>
      </w:r>
      <w:r w:rsidR="0084153A">
        <w:rPr>
          <w:rFonts w:ascii="Ebrima" w:hAnsi="Ebrima" w:cs="Arial"/>
          <w:color w:val="FF0000"/>
          <w:sz w:val="24"/>
          <w:szCs w:val="24"/>
        </w:rPr>
        <w:t>10TO9IT</w:t>
      </w:r>
      <w:r w:rsidRPr="0084153A">
        <w:rPr>
          <w:rFonts w:ascii="Ebrima" w:hAnsi="Ebrima" w:cs="Arial"/>
          <w:color w:val="FF0000"/>
          <w:sz w:val="24"/>
          <w:szCs w:val="24"/>
        </w:rPr>
        <w:t xml:space="preserve">. </w:t>
      </w:r>
    </w:p>
    <w:p w14:paraId="2E424ABA"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DEFAULT</w:t>
      </w:r>
    </w:p>
    <w:p w14:paraId="40398B3A" w14:textId="486C119C"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In case of default within the control of the Seller, the </w:t>
      </w:r>
      <w:r w:rsidR="0084153A">
        <w:rPr>
          <w:rFonts w:ascii="Ebrima" w:hAnsi="Ebrima" w:cs="Arial"/>
          <w:color w:val="FF0000"/>
          <w:sz w:val="24"/>
          <w:szCs w:val="24"/>
        </w:rPr>
        <w:t>10TO9IT</w:t>
      </w:r>
      <w:r w:rsidRPr="0084153A">
        <w:rPr>
          <w:rFonts w:ascii="Ebrima" w:hAnsi="Ebrima" w:cs="Arial"/>
          <w:color w:val="FF0000"/>
          <w:sz w:val="24"/>
          <w:szCs w:val="24"/>
        </w:rPr>
        <w:t xml:space="preserve"> may procure the articles or services from other sources and hold the Seller responsible for any excess cost occasioned thereby.</w:t>
      </w:r>
    </w:p>
    <w:p w14:paraId="7A9EF8BF"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LATE SHIPMENT</w:t>
      </w:r>
    </w:p>
    <w:p w14:paraId="3FB9BEEF" w14:textId="29DC1A54"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The right is reserved to cancel all or any part of an order if not shipped as indicated on the Purchase Order or as agreed upon by the </w:t>
      </w:r>
      <w:r w:rsidR="0084153A">
        <w:rPr>
          <w:rFonts w:ascii="Ebrima" w:hAnsi="Ebrima" w:cs="Arial"/>
          <w:color w:val="FF0000"/>
          <w:sz w:val="24"/>
          <w:szCs w:val="24"/>
        </w:rPr>
        <w:t>10TO9IT</w:t>
      </w:r>
      <w:r w:rsidRPr="0084153A">
        <w:rPr>
          <w:rFonts w:ascii="Ebrima" w:hAnsi="Ebrima" w:cs="Arial"/>
          <w:color w:val="FF0000"/>
          <w:sz w:val="24"/>
          <w:szCs w:val="24"/>
        </w:rPr>
        <w:t xml:space="preserve"> and supplier.</w:t>
      </w:r>
    </w:p>
    <w:p w14:paraId="53DEA0ED" w14:textId="77777777"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If the manufacture, transportation, delivery, receipt or use by either party of any of the material covered hereby is prevented, </w:t>
      </w:r>
      <w:proofErr w:type="gramStart"/>
      <w:r w:rsidRPr="0084153A">
        <w:rPr>
          <w:rFonts w:ascii="Ebrima" w:hAnsi="Ebrima" w:cs="Arial"/>
          <w:color w:val="FF0000"/>
          <w:sz w:val="24"/>
          <w:szCs w:val="24"/>
        </w:rPr>
        <w:t>restricted</w:t>
      </w:r>
      <w:proofErr w:type="gramEnd"/>
      <w:r w:rsidRPr="0084153A">
        <w:rPr>
          <w:rFonts w:ascii="Ebrima" w:hAnsi="Ebrima" w:cs="Arial"/>
          <w:color w:val="FF0000"/>
          <w:sz w:val="24"/>
          <w:szCs w:val="24"/>
        </w:rPr>
        <w:t xml:space="preserve"> or interfered with b</w:t>
      </w:r>
      <w:r w:rsidR="000F4888" w:rsidRPr="0084153A">
        <w:rPr>
          <w:rFonts w:ascii="Ebrima" w:hAnsi="Ebrima" w:cs="Arial"/>
          <w:color w:val="FF0000"/>
          <w:sz w:val="24"/>
          <w:szCs w:val="24"/>
        </w:rPr>
        <w:t>ecause</w:t>
      </w:r>
      <w:r w:rsidRPr="0084153A">
        <w:rPr>
          <w:rFonts w:ascii="Ebrima" w:hAnsi="Ebrima" w:cs="Arial"/>
          <w:color w:val="FF0000"/>
          <w:sz w:val="24"/>
          <w:szCs w:val="24"/>
        </w:rPr>
        <w:t xml:space="preserve"> of:</w:t>
      </w:r>
    </w:p>
    <w:p w14:paraId="1ED09697" w14:textId="77777777" w:rsidR="000A54DA" w:rsidRPr="0084153A" w:rsidRDefault="000A54DA" w:rsidP="000A54DA">
      <w:pPr>
        <w:numPr>
          <w:ilvl w:val="0"/>
          <w:numId w:val="3"/>
        </w:numPr>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fire, explosion, breakdown of plant, strike, lockout, labour dispute, casualty or accident, lack of failure of transportation facilities, epidemic, cyclone, flood, </w:t>
      </w:r>
      <w:r w:rsidRPr="0084153A">
        <w:rPr>
          <w:rFonts w:ascii="Ebrima" w:hAnsi="Ebrima" w:cs="Arial"/>
          <w:color w:val="FF0000"/>
          <w:sz w:val="24"/>
          <w:szCs w:val="24"/>
        </w:rPr>
        <w:lastRenderedPageBreak/>
        <w:t xml:space="preserve">drought, lack of failure of sources of supply of labour, raw materials, </w:t>
      </w:r>
      <w:proofErr w:type="gramStart"/>
      <w:r w:rsidRPr="0084153A">
        <w:rPr>
          <w:rFonts w:ascii="Ebrima" w:hAnsi="Ebrima" w:cs="Arial"/>
          <w:color w:val="FF0000"/>
          <w:sz w:val="24"/>
          <w:szCs w:val="24"/>
        </w:rPr>
        <w:t>power</w:t>
      </w:r>
      <w:proofErr w:type="gramEnd"/>
      <w:r w:rsidRPr="0084153A">
        <w:rPr>
          <w:rFonts w:ascii="Ebrima" w:hAnsi="Ebrima" w:cs="Arial"/>
          <w:color w:val="FF0000"/>
          <w:sz w:val="24"/>
          <w:szCs w:val="24"/>
        </w:rPr>
        <w:t xml:space="preserve"> or supplies, or</w:t>
      </w:r>
    </w:p>
    <w:p w14:paraId="432DE750" w14:textId="77777777" w:rsidR="000A54DA" w:rsidRPr="0084153A" w:rsidRDefault="000A54DA" w:rsidP="000A54DA">
      <w:pPr>
        <w:numPr>
          <w:ilvl w:val="0"/>
          <w:numId w:val="3"/>
        </w:numPr>
        <w:spacing w:after="0" w:line="240" w:lineRule="auto"/>
        <w:jc w:val="both"/>
        <w:rPr>
          <w:rFonts w:ascii="Ebrima" w:hAnsi="Ebrima" w:cs="Arial"/>
          <w:color w:val="FF0000"/>
          <w:sz w:val="24"/>
          <w:szCs w:val="24"/>
        </w:rPr>
      </w:pPr>
      <w:r w:rsidRPr="0084153A">
        <w:rPr>
          <w:rFonts w:ascii="Ebrima" w:hAnsi="Ebrima" w:cs="Arial"/>
          <w:color w:val="FF0000"/>
          <w:sz w:val="24"/>
          <w:szCs w:val="24"/>
        </w:rPr>
        <w:t xml:space="preserve">war, revolution, civil commotion, acts of public enemies, </w:t>
      </w:r>
      <w:proofErr w:type="gramStart"/>
      <w:r w:rsidRPr="0084153A">
        <w:rPr>
          <w:rFonts w:ascii="Ebrima" w:hAnsi="Ebrima" w:cs="Arial"/>
          <w:color w:val="FF0000"/>
          <w:sz w:val="24"/>
          <w:szCs w:val="24"/>
        </w:rPr>
        <w:t>blockage</w:t>
      </w:r>
      <w:proofErr w:type="gramEnd"/>
      <w:r w:rsidRPr="0084153A">
        <w:rPr>
          <w:rFonts w:ascii="Ebrima" w:hAnsi="Ebrima" w:cs="Arial"/>
          <w:color w:val="FF0000"/>
          <w:sz w:val="24"/>
          <w:szCs w:val="24"/>
        </w:rPr>
        <w:t xml:space="preserve"> or embargo, or</w:t>
      </w:r>
    </w:p>
    <w:p w14:paraId="530FB457" w14:textId="77777777" w:rsidR="000A54DA" w:rsidRPr="0084153A" w:rsidRDefault="000A54DA" w:rsidP="000A54DA">
      <w:pPr>
        <w:numPr>
          <w:ilvl w:val="0"/>
          <w:numId w:val="3"/>
        </w:numPr>
        <w:spacing w:after="0" w:line="240" w:lineRule="auto"/>
        <w:jc w:val="both"/>
        <w:rPr>
          <w:rFonts w:ascii="Ebrima" w:hAnsi="Ebrima" w:cs="Arial"/>
          <w:color w:val="FF0000"/>
          <w:sz w:val="24"/>
          <w:szCs w:val="24"/>
        </w:rPr>
      </w:pPr>
      <w:r w:rsidRPr="0084153A">
        <w:rPr>
          <w:rFonts w:ascii="Ebrima" w:hAnsi="Ebrima" w:cs="Arial"/>
          <w:color w:val="FF0000"/>
          <w:sz w:val="24"/>
          <w:szCs w:val="24"/>
        </w:rPr>
        <w:t>any law, order, proclamation, regulation, ordinance, demand or requirement of any government or any subdivision, authority, or representative of any such government, or</w:t>
      </w:r>
    </w:p>
    <w:p w14:paraId="1C864400" w14:textId="77777777" w:rsidR="000A54DA" w:rsidRPr="0084153A" w:rsidRDefault="000A54DA" w:rsidP="000A54DA">
      <w:pPr>
        <w:numPr>
          <w:ilvl w:val="0"/>
          <w:numId w:val="3"/>
        </w:numPr>
        <w:spacing w:after="0" w:line="240" w:lineRule="auto"/>
        <w:jc w:val="both"/>
        <w:rPr>
          <w:rFonts w:ascii="Ebrima" w:hAnsi="Ebrima" w:cs="Arial"/>
          <w:color w:val="FF0000"/>
          <w:sz w:val="24"/>
          <w:szCs w:val="24"/>
        </w:rPr>
      </w:pPr>
      <w:r w:rsidRPr="0084153A">
        <w:rPr>
          <w:rFonts w:ascii="Ebrima" w:hAnsi="Ebrima" w:cs="Arial"/>
          <w:color w:val="FF0000"/>
          <w:sz w:val="24"/>
          <w:szCs w:val="24"/>
        </w:rPr>
        <w:t>any other cause whatsoever, whether similar or dissimilar to those above enumerated, beyond the reasonable control of the party</w:t>
      </w:r>
    </w:p>
    <w:p w14:paraId="65EB7808" w14:textId="7AE396DC"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the party so effected upon prompt notice to the other party (and in case the </w:t>
      </w:r>
      <w:r w:rsidR="0084153A">
        <w:rPr>
          <w:rFonts w:ascii="Ebrima" w:hAnsi="Ebrima" w:cs="Arial"/>
          <w:color w:val="FF0000"/>
          <w:sz w:val="24"/>
          <w:szCs w:val="24"/>
        </w:rPr>
        <w:t>10TO9IT</w:t>
      </w:r>
      <w:r w:rsidRPr="0084153A">
        <w:rPr>
          <w:rFonts w:ascii="Ebrima" w:hAnsi="Ebrima" w:cs="Arial"/>
          <w:color w:val="FF0000"/>
          <w:sz w:val="24"/>
          <w:szCs w:val="24"/>
        </w:rPr>
        <w:t xml:space="preserve"> gives such notice, in advance of actual shipment) shall be excused from making or taking deliveries hereunder to the extent of such prevention, restriction or interference, but at the </w:t>
      </w:r>
      <w:r w:rsidR="0084153A">
        <w:rPr>
          <w:rFonts w:ascii="Ebrima" w:hAnsi="Ebrima" w:cs="Arial"/>
          <w:color w:val="FF0000"/>
          <w:sz w:val="24"/>
          <w:szCs w:val="24"/>
        </w:rPr>
        <w:t>10TO9IT</w:t>
      </w:r>
      <w:r w:rsidRPr="0084153A">
        <w:rPr>
          <w:rFonts w:ascii="Ebrima" w:hAnsi="Ebrima" w:cs="Arial"/>
          <w:color w:val="FF0000"/>
          <w:sz w:val="24"/>
          <w:szCs w:val="24"/>
        </w:rPr>
        <w:t xml:space="preserve">’s </w:t>
      </w:r>
      <w:r w:rsidR="0062276B" w:rsidRPr="0084153A">
        <w:rPr>
          <w:rFonts w:ascii="Ebrima" w:hAnsi="Ebrima" w:cs="Arial"/>
          <w:color w:val="FF0000"/>
          <w:sz w:val="24"/>
          <w:szCs w:val="24"/>
        </w:rPr>
        <w:t xml:space="preserve">an </w:t>
      </w:r>
      <w:r w:rsidRPr="0084153A">
        <w:rPr>
          <w:rFonts w:ascii="Ebrima" w:hAnsi="Ebrima" w:cs="Arial"/>
          <w:color w:val="FF0000"/>
          <w:sz w:val="24"/>
          <w:szCs w:val="24"/>
        </w:rPr>
        <w:t>option, deliveries so omitted shall be made, upon notice thereof to Seller upon the cessation of such contingency.</w:t>
      </w:r>
    </w:p>
    <w:p w14:paraId="1568C86A" w14:textId="77777777" w:rsidR="000A54DA" w:rsidRPr="0084153A" w:rsidRDefault="000A54DA" w:rsidP="000A54DA">
      <w:pPr>
        <w:jc w:val="both"/>
        <w:rPr>
          <w:rFonts w:ascii="Ebrima" w:hAnsi="Ebrima" w:cs="Arial"/>
          <w:b/>
          <w:color w:val="FF0000"/>
          <w:sz w:val="24"/>
          <w:szCs w:val="24"/>
          <w:u w:val="single"/>
        </w:rPr>
      </w:pPr>
      <w:r w:rsidRPr="0084153A">
        <w:rPr>
          <w:rFonts w:ascii="Ebrima" w:hAnsi="Ebrima" w:cs="Arial"/>
          <w:b/>
          <w:color w:val="FF0000"/>
          <w:sz w:val="24"/>
          <w:szCs w:val="24"/>
          <w:u w:val="single"/>
        </w:rPr>
        <w:t>OWNERSHIP OF INTELLECTUAL AND OTHER PROPERTY INCLUDING COPYRIGHT</w:t>
      </w:r>
    </w:p>
    <w:p w14:paraId="6FDD477F" w14:textId="0C19CB59" w:rsidR="000A54DA" w:rsidRPr="0084153A" w:rsidRDefault="000A54DA" w:rsidP="000A54DA">
      <w:pPr>
        <w:jc w:val="both"/>
        <w:rPr>
          <w:rFonts w:ascii="Ebrima" w:hAnsi="Ebrima" w:cs="Arial"/>
          <w:color w:val="FF0000"/>
          <w:sz w:val="24"/>
          <w:szCs w:val="24"/>
        </w:rPr>
      </w:pPr>
      <w:r w:rsidRPr="0084153A">
        <w:rPr>
          <w:rFonts w:ascii="Ebrima" w:hAnsi="Ebrima" w:cs="Arial"/>
          <w:color w:val="FF0000"/>
          <w:sz w:val="24"/>
          <w:szCs w:val="24"/>
        </w:rPr>
        <w:t xml:space="preserve">Technical documentation, drawings, CDs, </w:t>
      </w:r>
      <w:proofErr w:type="gramStart"/>
      <w:r w:rsidRPr="0084153A">
        <w:rPr>
          <w:rFonts w:ascii="Ebrima" w:hAnsi="Ebrima" w:cs="Arial"/>
          <w:color w:val="FF0000"/>
          <w:sz w:val="24"/>
          <w:szCs w:val="24"/>
        </w:rPr>
        <w:t>DVDs</w:t>
      </w:r>
      <w:proofErr w:type="gramEnd"/>
      <w:r w:rsidRPr="0084153A">
        <w:rPr>
          <w:rFonts w:ascii="Ebrima" w:hAnsi="Ebrima" w:cs="Arial"/>
          <w:color w:val="FF0000"/>
          <w:sz w:val="24"/>
          <w:szCs w:val="24"/>
        </w:rPr>
        <w:t xml:space="preserve"> and prototypes produced by the supplier in the performance of the work under the Purchase Order, shall vest in and remain the property of Niagara </w:t>
      </w:r>
      <w:r w:rsidR="0084153A">
        <w:rPr>
          <w:rFonts w:ascii="Ebrima" w:hAnsi="Ebrima" w:cs="Arial"/>
          <w:color w:val="FF0000"/>
          <w:sz w:val="24"/>
          <w:szCs w:val="24"/>
        </w:rPr>
        <w:t>10TO9IT</w:t>
      </w:r>
      <w:r w:rsidRPr="0084153A">
        <w:rPr>
          <w:rFonts w:ascii="Ebrima" w:hAnsi="Ebrima" w:cs="Arial"/>
          <w:color w:val="FF0000"/>
          <w:sz w:val="24"/>
          <w:szCs w:val="24"/>
        </w:rPr>
        <w:t xml:space="preserve">, and the supplier shall account fully to </w:t>
      </w:r>
      <w:r w:rsidR="0084153A">
        <w:rPr>
          <w:rFonts w:ascii="Ebrima" w:hAnsi="Ebrima" w:cs="Arial"/>
          <w:color w:val="FF0000"/>
          <w:sz w:val="24"/>
          <w:szCs w:val="24"/>
        </w:rPr>
        <w:t>10TO9IT</w:t>
      </w:r>
      <w:r w:rsidR="000F4888" w:rsidRPr="0084153A">
        <w:rPr>
          <w:rFonts w:ascii="Ebrima" w:hAnsi="Ebrima" w:cs="Arial"/>
          <w:color w:val="FF0000"/>
          <w:sz w:val="24"/>
          <w:szCs w:val="24"/>
        </w:rPr>
        <w:t xml:space="preserve"> </w:t>
      </w:r>
      <w:r w:rsidRPr="0084153A">
        <w:rPr>
          <w:rFonts w:ascii="Ebrima" w:hAnsi="Ebrima" w:cs="Arial"/>
          <w:color w:val="FF0000"/>
          <w:sz w:val="24"/>
          <w:szCs w:val="24"/>
        </w:rPr>
        <w:t xml:space="preserve">in respect of the foregoing in such manner as </w:t>
      </w:r>
      <w:r w:rsidR="0084153A">
        <w:rPr>
          <w:rFonts w:ascii="Ebrima" w:hAnsi="Ebrima" w:cs="Arial"/>
          <w:color w:val="FF0000"/>
          <w:sz w:val="24"/>
          <w:szCs w:val="24"/>
        </w:rPr>
        <w:t>10TO9IT</w:t>
      </w:r>
      <w:r w:rsidR="000F4888" w:rsidRPr="0084153A">
        <w:rPr>
          <w:rFonts w:ascii="Ebrima" w:hAnsi="Ebrima" w:cs="Arial"/>
          <w:color w:val="FF0000"/>
          <w:sz w:val="24"/>
          <w:szCs w:val="24"/>
        </w:rPr>
        <w:t xml:space="preserve"> </w:t>
      </w:r>
      <w:r w:rsidRPr="0084153A">
        <w:rPr>
          <w:rFonts w:ascii="Ebrima" w:hAnsi="Ebrima" w:cs="Arial"/>
          <w:color w:val="FF0000"/>
          <w:sz w:val="24"/>
          <w:szCs w:val="24"/>
        </w:rPr>
        <w:t>shall direct.</w:t>
      </w:r>
    </w:p>
    <w:p w14:paraId="170CCDCC" w14:textId="176725DA" w:rsidR="00B80ED4" w:rsidRPr="0084153A" w:rsidRDefault="000A54DA" w:rsidP="000F4888">
      <w:pPr>
        <w:jc w:val="both"/>
        <w:rPr>
          <w:rFonts w:ascii="Ebrima" w:hAnsi="Ebrima"/>
        </w:rPr>
      </w:pPr>
      <w:r w:rsidRPr="0084153A">
        <w:rPr>
          <w:rFonts w:ascii="Ebrima" w:hAnsi="Ebrima" w:cs="Arial"/>
          <w:color w:val="FF0000"/>
          <w:sz w:val="24"/>
          <w:szCs w:val="24"/>
        </w:rPr>
        <w:t>T</w:t>
      </w:r>
      <w:r w:rsidR="000F4888" w:rsidRPr="0084153A">
        <w:rPr>
          <w:rFonts w:ascii="Ebrima" w:hAnsi="Ebrima" w:cs="Arial"/>
          <w:color w:val="FF0000"/>
          <w:sz w:val="24"/>
          <w:szCs w:val="24"/>
        </w:rPr>
        <w:t>he t</w:t>
      </w:r>
      <w:r w:rsidRPr="0084153A">
        <w:rPr>
          <w:rFonts w:ascii="Ebrima" w:hAnsi="Ebrima" w:cs="Arial"/>
          <w:color w:val="FF0000"/>
          <w:sz w:val="24"/>
          <w:szCs w:val="24"/>
        </w:rPr>
        <w:t>echnical documentation shall contain the following copyright notice</w:t>
      </w:r>
      <w:bookmarkStart w:id="0" w:name="_Toc346203555"/>
      <w:r w:rsidR="0082521E" w:rsidRPr="0084153A">
        <w:rPr>
          <w:rFonts w:ascii="Ebrima" w:hAnsi="Ebrima" w:cs="Arial"/>
          <w:color w:val="FF0000"/>
          <w:sz w:val="24"/>
          <w:szCs w:val="24"/>
        </w:rPr>
        <w:t>:</w:t>
      </w:r>
    </w:p>
    <w:bookmarkEnd w:id="0"/>
    <w:p w14:paraId="0D758F30" w14:textId="77777777" w:rsidR="00B80ED4" w:rsidRPr="000E455E" w:rsidRDefault="00B80ED4" w:rsidP="0082521E"/>
    <w:sectPr w:rsidR="00B80ED4" w:rsidRPr="000E455E" w:rsidSect="000229C5">
      <w:type w:val="continuous"/>
      <w:pgSz w:w="12240" w:h="15840" w:code="1"/>
      <w:pgMar w:top="1440" w:right="1440" w:bottom="28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BB5B" w14:textId="77777777" w:rsidR="00612A4B" w:rsidRDefault="00612A4B" w:rsidP="00091F3A">
      <w:pPr>
        <w:spacing w:after="0" w:line="240" w:lineRule="auto"/>
      </w:pPr>
      <w:r>
        <w:separator/>
      </w:r>
    </w:p>
    <w:p w14:paraId="78BE6FB7" w14:textId="77777777" w:rsidR="00612A4B" w:rsidRDefault="00612A4B"/>
    <w:p w14:paraId="3CD0C1A2" w14:textId="77777777" w:rsidR="00612A4B" w:rsidRDefault="00612A4B" w:rsidP="00C46379"/>
  </w:endnote>
  <w:endnote w:type="continuationSeparator" w:id="0">
    <w:p w14:paraId="54F9E14E" w14:textId="77777777" w:rsidR="00612A4B" w:rsidRDefault="00612A4B" w:rsidP="00091F3A">
      <w:pPr>
        <w:spacing w:after="0" w:line="240" w:lineRule="auto"/>
      </w:pPr>
      <w:r>
        <w:continuationSeparator/>
      </w:r>
    </w:p>
    <w:p w14:paraId="1145412F" w14:textId="77777777" w:rsidR="00612A4B" w:rsidRDefault="00612A4B"/>
    <w:p w14:paraId="28E2655E" w14:textId="77777777" w:rsidR="00612A4B" w:rsidRDefault="00612A4B" w:rsidP="00C46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wler">
    <w:altName w:val="Calibri"/>
    <w:charset w:val="00"/>
    <w:family w:val="auto"/>
    <w:pitch w:val="variable"/>
    <w:sig w:usb0="80000027" w:usb1="10000043" w:usb2="00000000" w:usb3="00000000" w:csb0="00000003"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5168" w14:textId="6036576A" w:rsidR="0084153A" w:rsidRPr="006D18A5" w:rsidRDefault="0084153A" w:rsidP="00825408">
    <w:pPr>
      <w:pStyle w:val="Footer"/>
      <w:tabs>
        <w:tab w:val="left" w:pos="1131"/>
        <w:tab w:val="center" w:pos="4513"/>
        <w:tab w:val="left" w:pos="7140"/>
      </w:tabs>
      <w:rPr>
        <w:b/>
        <w:color w:val="FFFFFF" w:themeColor="background1"/>
        <w:sz w:val="36"/>
        <w:szCs w:val="36"/>
      </w:rPr>
    </w:pPr>
    <w:r>
      <w:rPr>
        <w:b/>
        <w:noProof/>
        <w:color w:val="002060"/>
        <w:sz w:val="36"/>
        <w:szCs w:val="36"/>
        <w:lang w:val="en-AU"/>
      </w:rPr>
      <w:drawing>
        <wp:anchor distT="0" distB="0" distL="114300" distR="114300" simplePos="0" relativeHeight="251663360" behindDoc="1" locked="0" layoutInCell="1" allowOverlap="1" wp14:anchorId="7185ACFC" wp14:editId="7565C5CB">
          <wp:simplePos x="0" y="0"/>
          <wp:positionH relativeFrom="column">
            <wp:posOffset>-695325</wp:posOffset>
          </wp:positionH>
          <wp:positionV relativeFrom="paragraph">
            <wp:posOffset>262255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sidRPr="00B015E4">
      <w:rPr>
        <w:b/>
        <w:noProof/>
        <w:color w:val="FFFFFF" w:themeColor="background1"/>
        <w:sz w:val="36"/>
        <w:szCs w:val="36"/>
      </w:rPr>
      <mc:AlternateContent>
        <mc:Choice Requires="wps">
          <w:drawing>
            <wp:anchor distT="45720" distB="45720" distL="114300" distR="114300" simplePos="0" relativeHeight="251664384" behindDoc="0" locked="0" layoutInCell="1" allowOverlap="1" wp14:anchorId="2E7A65DE" wp14:editId="46546B69">
              <wp:simplePos x="0" y="0"/>
              <wp:positionH relativeFrom="margin">
                <wp:align>center</wp:align>
              </wp:positionH>
              <wp:positionV relativeFrom="paragraph">
                <wp:posOffset>317500</wp:posOffset>
              </wp:positionV>
              <wp:extent cx="3000375" cy="771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771525"/>
                      </a:xfrm>
                      <a:prstGeom prst="rect">
                        <a:avLst/>
                      </a:prstGeom>
                      <a:noFill/>
                      <a:ln w="9525">
                        <a:noFill/>
                        <a:miter lim="800000"/>
                        <a:headEnd/>
                        <a:tailEnd/>
                      </a:ln>
                    </wps:spPr>
                    <wps:txbx>
                      <w:txbxContent>
                        <w:p w14:paraId="7B8AE0C2" w14:textId="77777777" w:rsidR="0084153A" w:rsidRPr="00474BD4" w:rsidRDefault="0084153A" w:rsidP="00B015E4">
                          <w:pPr>
                            <w:pStyle w:val="Footer"/>
                            <w:tabs>
                              <w:tab w:val="left" w:pos="1131"/>
                              <w:tab w:val="center" w:pos="4513"/>
                              <w:tab w:val="center" w:pos="4962"/>
                              <w:tab w:val="right" w:pos="10206"/>
                            </w:tabs>
                            <w:spacing w:after="0"/>
                            <w:jc w:val="center"/>
                            <w:rPr>
                              <w:rFonts w:ascii="Arial" w:hAnsi="Arial" w:cs="Arial"/>
                              <w:b/>
                              <w:color w:val="FFFFFF" w:themeColor="background1"/>
                              <w:sz w:val="36"/>
                              <w:szCs w:val="36"/>
                            </w:rPr>
                          </w:pPr>
                          <w:r w:rsidRPr="00474BD4">
                            <w:rPr>
                              <w:rFonts w:ascii="Arial" w:hAnsi="Arial" w:cs="Arial"/>
                              <w:b/>
                              <w:color w:val="FFFFFF" w:themeColor="background1"/>
                              <w:sz w:val="36"/>
                              <w:szCs w:val="36"/>
                            </w:rPr>
                            <w:t>08 7324 9800</w:t>
                          </w:r>
                        </w:p>
                        <w:p w14:paraId="19DD766E" w14:textId="77777777" w:rsidR="0084153A" w:rsidRPr="00474BD4" w:rsidRDefault="0084153A" w:rsidP="00B015E4">
                          <w:pPr>
                            <w:spacing w:after="0"/>
                            <w:jc w:val="center"/>
                            <w:rPr>
                              <w:rFonts w:ascii="Arial" w:hAnsi="Arial" w:cs="Arial"/>
                            </w:rPr>
                          </w:pPr>
                          <w:r w:rsidRPr="00474BD4">
                            <w:rPr>
                              <w:rFonts w:ascii="Arial" w:hAnsi="Arial" w:cs="Arial"/>
                              <w:b/>
                              <w:color w:val="FFFFFF" w:themeColor="background1"/>
                              <w:sz w:val="36"/>
                              <w:szCs w:val="36"/>
                            </w:rPr>
                            <w:t>www.10to9IT.com.au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A65DE" id="_x0000_t202" coordsize="21600,21600" o:spt="202" path="m,l,21600r21600,l21600,xe">
              <v:stroke joinstyle="miter"/>
              <v:path gradientshapeok="t" o:connecttype="rect"/>
            </v:shapetype>
            <v:shape id="Text Box 2" o:spid="_x0000_s1026" type="#_x0000_t202" style="position:absolute;margin-left:0;margin-top:25pt;width:236.25pt;height:60.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rW9gEAAM0DAAAOAAAAZHJzL2Uyb0RvYy54bWysU9tuGyEQfa/Uf0C817vr2HWy8jpKk6aq&#10;lF6ktB+AWfCiAkMBe9f9+gzsxrHSt6ovaGDgzJwzh/X1YDQ5CB8U2IZWs5ISYTm0yu4a+vPH/btL&#10;SkJktmUarGjoUQR6vXn7Zt27WsyhA90KTxDEhrp3De1idHVRBN4Jw8IMnLCYlOANi7j1u6L1rEd0&#10;o4t5Wb4vevCt88BFCHh6NybpJuNLKXj8JmUQkeiGYm8xrz6v27QWmzWrd565TvGpDfYPXRimLBY9&#10;Qd2xyMjeq7+gjOIeAsg442AKkFJxkTkgm6p8xeaxY05kLihOcCeZwv+D5V8Pj+67J3H4AAMOMJMI&#10;7gH4r0As3HbM7sSN99B3grVYuEqSFb0L9fQ0SR3qkEC2/RdocchsHyEDDdKbpAryJIiOAzieRBdD&#10;JBwPL8qyvFgtKeGYW62q5XyZS7D6+bXzIX4SYEgKGupxqBmdHR5CTN2w+vlKKmbhXmmdB6st6Rt6&#10;lSBfZYyK6DutTEMvsYFyckIi+dG2+XFkSo8xFtB2Yp2IjpTjsB3wYmK/hfaI/D2M/sL/gEEH/g8l&#10;PXqroeH3nnlBif5sUcOrarFIZsybxXI1x40/z2zPM8xyhGpopGQMb2M28MjoBrWWKsvw0snUK3om&#10;qzP5O5nyfJ9vvfzCzRMAAAD//wMAUEsDBBQABgAIAAAAIQBp76zu3AAAAAcBAAAPAAAAZHJzL2Rv&#10;d25yZXYueG1sTI/BTsMwEETvSPyDtUjc6LpVQyHEqRCIK4gClXpz420SEa+j2G3C37Oc6Gm0mtHM&#10;22I9+U6daIhtYAPzmQZFXAXXcm3g8+Pl5g5UTJad7QKTgR+KsC4vLwqbuzDyO502qVZSwjG3BpqU&#10;+hwxVg15G2ehJxbvEAZvk5xDjW6wo5T7Dhda36K3LctCY3t6aqj63hy9ga/Xw2671G/1s8/6MUwa&#10;2d+jMddX0+MDqERT+g/DH76gQylM+3BkF1VnQB5JBjItKu5ytchA7SW2mmeAZYHn/OUvAAAA//8D&#10;AFBLAQItABQABgAIAAAAIQC2gziS/gAAAOEBAAATAAAAAAAAAAAAAAAAAAAAAABbQ29udGVudF9U&#10;eXBlc10ueG1sUEsBAi0AFAAGAAgAAAAhADj9If/WAAAAlAEAAAsAAAAAAAAAAAAAAAAALwEAAF9y&#10;ZWxzLy5yZWxzUEsBAi0AFAAGAAgAAAAhABVGmtb2AQAAzQMAAA4AAAAAAAAAAAAAAAAALgIAAGRy&#10;cy9lMm9Eb2MueG1sUEsBAi0AFAAGAAgAAAAhAGnvrO7cAAAABwEAAA8AAAAAAAAAAAAAAAAAUAQA&#10;AGRycy9kb3ducmV2LnhtbFBLBQYAAAAABAAEAPMAAABZBQAAAAA=&#10;" filled="f" stroked="f">
              <v:textbox>
                <w:txbxContent>
                  <w:p w14:paraId="7B8AE0C2" w14:textId="77777777" w:rsidR="0084153A" w:rsidRPr="00474BD4" w:rsidRDefault="0084153A" w:rsidP="00B015E4">
                    <w:pPr>
                      <w:pStyle w:val="Footer"/>
                      <w:tabs>
                        <w:tab w:val="left" w:pos="1131"/>
                        <w:tab w:val="center" w:pos="4513"/>
                        <w:tab w:val="center" w:pos="4962"/>
                        <w:tab w:val="right" w:pos="10206"/>
                      </w:tabs>
                      <w:spacing w:after="0"/>
                      <w:jc w:val="center"/>
                      <w:rPr>
                        <w:rFonts w:ascii="Arial" w:hAnsi="Arial" w:cs="Arial"/>
                        <w:b/>
                        <w:color w:val="FFFFFF" w:themeColor="background1"/>
                        <w:sz w:val="36"/>
                        <w:szCs w:val="36"/>
                      </w:rPr>
                    </w:pPr>
                    <w:r w:rsidRPr="00474BD4">
                      <w:rPr>
                        <w:rFonts w:ascii="Arial" w:hAnsi="Arial" w:cs="Arial"/>
                        <w:b/>
                        <w:color w:val="FFFFFF" w:themeColor="background1"/>
                        <w:sz w:val="36"/>
                        <w:szCs w:val="36"/>
                      </w:rPr>
                      <w:t>08 7324 9800</w:t>
                    </w:r>
                  </w:p>
                  <w:p w14:paraId="19DD766E" w14:textId="77777777" w:rsidR="0084153A" w:rsidRPr="00474BD4" w:rsidRDefault="0084153A" w:rsidP="00B015E4">
                    <w:pPr>
                      <w:spacing w:after="0"/>
                      <w:jc w:val="center"/>
                      <w:rPr>
                        <w:rFonts w:ascii="Arial" w:hAnsi="Arial" w:cs="Arial"/>
                      </w:rPr>
                    </w:pPr>
                    <w:r w:rsidRPr="00474BD4">
                      <w:rPr>
                        <w:rFonts w:ascii="Arial" w:hAnsi="Arial" w:cs="Arial"/>
                        <w:b/>
                        <w:color w:val="FFFFFF" w:themeColor="background1"/>
                        <w:sz w:val="36"/>
                        <w:szCs w:val="36"/>
                      </w:rPr>
                      <w:t>www.10to9IT.com.au</w:t>
                    </w:r>
                  </w:p>
                </w:txbxContent>
              </v:textbox>
              <w10:wrap type="square" anchorx="margin"/>
            </v:shape>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65408" behindDoc="1" locked="0" layoutInCell="1" allowOverlap="1" wp14:anchorId="286E9DAD" wp14:editId="79C90F53">
              <wp:simplePos x="0" y="0"/>
              <wp:positionH relativeFrom="margin">
                <wp:posOffset>5391150</wp:posOffset>
              </wp:positionH>
              <wp:positionV relativeFrom="paragraph">
                <wp:posOffset>915670</wp:posOffset>
              </wp:positionV>
              <wp:extent cx="1266825" cy="400050"/>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noFill/>
                      <a:ln w="9525">
                        <a:noFill/>
                        <a:miter lim="800000"/>
                        <a:headEnd/>
                        <a:tailEnd/>
                      </a:ln>
                    </wps:spPr>
                    <wps:txbx>
                      <w:txbxContent>
                        <w:p w14:paraId="21F39BE6" w14:textId="77777777" w:rsidR="0084153A" w:rsidRPr="00B015E4" w:rsidRDefault="0084153A" w:rsidP="00B015E4">
                          <w:pPr>
                            <w:pStyle w:val="Footer"/>
                            <w:jc w:val="center"/>
                            <w:rPr>
                              <w:rFonts w:asciiTheme="minorHAnsi" w:hAnsiTheme="minorHAnsi" w:cstheme="minorHAnsi"/>
                              <w:szCs w:val="24"/>
                              <w:lang w:val="en-US"/>
                            </w:rPr>
                          </w:pPr>
                          <w:r>
                            <w:rPr>
                              <w:rFonts w:asciiTheme="minorHAnsi" w:hAnsiTheme="minorHAnsi" w:cstheme="minorHAnsi"/>
                              <w:szCs w:val="24"/>
                              <w:lang w:val="en-US"/>
                            </w:rPr>
                            <w:t xml:space="preserve">Page |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PAGE  \* Arabic  \* MERGEFORMAT </w:instrText>
                          </w:r>
                          <w:r>
                            <w:rPr>
                              <w:rFonts w:asciiTheme="minorHAnsi" w:hAnsiTheme="minorHAnsi" w:cstheme="minorHAnsi"/>
                              <w:szCs w:val="24"/>
                              <w:lang w:val="en-US"/>
                            </w:rPr>
                            <w:fldChar w:fldCharType="separate"/>
                          </w:r>
                          <w:r>
                            <w:rPr>
                              <w:rFonts w:asciiTheme="minorHAnsi" w:hAnsiTheme="minorHAnsi" w:cstheme="minorHAnsi"/>
                              <w:noProof/>
                              <w:szCs w:val="24"/>
                              <w:lang w:val="en-US"/>
                            </w:rPr>
                            <w:t>1</w:t>
                          </w:r>
                          <w:r>
                            <w:rPr>
                              <w:rFonts w:asciiTheme="minorHAnsi" w:hAnsiTheme="minorHAnsi" w:cstheme="minorHAnsi"/>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E9DAD" id="_x0000_s1027" type="#_x0000_t202" style="position:absolute;margin-left:424.5pt;margin-top:72.1pt;width:99.75pt;height:31.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Qd+AEAANQDAAAOAAAAZHJzL2Uyb0RvYy54bWysU1Fv0zAQfkfiP1h+p0mrtnRR3WlsDCGN&#10;gTT4AY7jNBa2z9huk/LrOTtZV403xIt1l7O/u++7L9vrwWhylD4osIzOZyUl0gpolN0z+uP7/bsN&#10;JSFy23ANVjJ6koFe796+2faukgvoQDfSEwSxoeodo12MriqKIDppeJiBkxaLLXjDI6Z+XzSe94hu&#10;dLEoy3XRg2+cByFDwK93Y5HuMn7bShG/tm2QkWhGcbaYT5/POp3FbsurveeuU2Iag//DFIYri03P&#10;UHc8cnLw6i8oo4SHAG2cCTAFtK0SMnNANvPyFZunjjuZuaA4wZ1lCv8PVjwen9w3T+LwAQZcYCYR&#10;3AOIn4FYuO243csb76HvJG+w8TxJVvQuVNPTJHWoQgKp+y/Q4JL5IUIGGlpvkirIkyA6LuB0Fl0O&#10;kYjUcrFebxYrSgTWlmVZrvJWCl49v3Y+xE8SDEkBox6XmtH58SHENA2vnq+kZhbuldZ5sdqSntGr&#10;FcK/qhgV0XdaGUY32LOcnJBIfrRNfhy50mOMDbSdWCeiI+U41ANRzSRJEqGG5oQyeBhthr8FBh34&#10;35T0aDFGw68D95IS/dmilFfz5TJ5MifL1fsFJv6yUl9WuBUIxWikZAxvY/bxSOwGJW9VVuNlkmlk&#10;tE4WabJ58uZlnm+9/Iy7PwAAAP//AwBQSwMEFAAGAAgAAAAhAJ2KwU/fAAAADAEAAA8AAABkcnMv&#10;ZG93bnJldi54bWxMj81OwzAQhO9IvIO1SNzomsiFNI1TIRBXEOVH6s2Nt0lEvI5itwlvj3uC42hG&#10;M9+Um9n14kRj6DxruF1IEMS1tx03Gj7en29yECEatqb3TBp+KMCmurwoTWH9xG902sZGpBIOhdHQ&#10;xjgUiKFuyZmw8ANx8g5+dCYmOTZoRzOlctdjJuUdOtNxWmjNQI8t1d/bo9Pw+XLYfSn52jy55TD5&#10;WSK7FWp9fTU/rEFEmuNfGM74CR2qxLT3R7ZB9BpytUpfYjKUykCcE1LlSxB7DZm8zwCrEv+fqH4B&#10;AAD//wMAUEsBAi0AFAAGAAgAAAAhALaDOJL+AAAA4QEAABMAAAAAAAAAAAAAAAAAAAAAAFtDb250&#10;ZW50X1R5cGVzXS54bWxQSwECLQAUAAYACAAAACEAOP0h/9YAAACUAQAACwAAAAAAAAAAAAAAAAAv&#10;AQAAX3JlbHMvLnJlbHNQSwECLQAUAAYACAAAACEADx9EHfgBAADUAwAADgAAAAAAAAAAAAAAAAAu&#10;AgAAZHJzL2Uyb0RvYy54bWxQSwECLQAUAAYACAAAACEAnYrBT98AAAAMAQAADwAAAAAAAAAAAAAA&#10;AABSBAAAZHJzL2Rvd25yZXYueG1sUEsFBgAAAAAEAAQA8wAAAF4FAAAAAA==&#10;" filled="f" stroked="f">
              <v:textbox>
                <w:txbxContent>
                  <w:p w14:paraId="21F39BE6" w14:textId="77777777" w:rsidR="0084153A" w:rsidRPr="00B015E4" w:rsidRDefault="0084153A" w:rsidP="00B015E4">
                    <w:pPr>
                      <w:pStyle w:val="Footer"/>
                      <w:jc w:val="center"/>
                      <w:rPr>
                        <w:rFonts w:asciiTheme="minorHAnsi" w:hAnsiTheme="minorHAnsi" w:cstheme="minorHAnsi"/>
                        <w:szCs w:val="24"/>
                        <w:lang w:val="en-US"/>
                      </w:rPr>
                    </w:pPr>
                    <w:r>
                      <w:rPr>
                        <w:rFonts w:asciiTheme="minorHAnsi" w:hAnsiTheme="minorHAnsi" w:cstheme="minorHAnsi"/>
                        <w:szCs w:val="24"/>
                        <w:lang w:val="en-US"/>
                      </w:rPr>
                      <w:t xml:space="preserve">Page |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PAGE  \* Arabic  \* MERGEFORMAT </w:instrText>
                    </w:r>
                    <w:r>
                      <w:rPr>
                        <w:rFonts w:asciiTheme="minorHAnsi" w:hAnsiTheme="minorHAnsi" w:cstheme="minorHAnsi"/>
                        <w:szCs w:val="24"/>
                        <w:lang w:val="en-US"/>
                      </w:rPr>
                      <w:fldChar w:fldCharType="separate"/>
                    </w:r>
                    <w:r>
                      <w:rPr>
                        <w:rFonts w:asciiTheme="minorHAnsi" w:hAnsiTheme="minorHAnsi" w:cstheme="minorHAnsi"/>
                        <w:noProof/>
                        <w:szCs w:val="24"/>
                        <w:lang w:val="en-US"/>
                      </w:rPr>
                      <w:t>1</w:t>
                    </w:r>
                    <w:r>
                      <w:rPr>
                        <w:rFonts w:asciiTheme="minorHAnsi" w:hAnsiTheme="minorHAnsi" w:cstheme="minorHAnsi"/>
                        <w:szCs w:val="24"/>
                        <w:lang w:val="en-US"/>
                      </w:rPr>
                      <w:fldChar w:fldCharType="end"/>
                    </w:r>
                  </w:p>
                </w:txbxContent>
              </v:textbox>
              <w10:wrap type="square" anchorx="margin"/>
            </v:shape>
          </w:pict>
        </mc:Fallback>
      </mc:AlternateContent>
    </w:r>
    <w:r>
      <w:rPr>
        <w:b/>
        <w:noProof/>
        <w:color w:val="002060"/>
        <w:sz w:val="36"/>
        <w:szCs w:val="36"/>
        <w:lang w:val="en-AU"/>
      </w:rPr>
      <mc:AlternateContent>
        <mc:Choice Requires="wps">
          <w:drawing>
            <wp:anchor distT="0" distB="0" distL="114300" distR="114300" simplePos="0" relativeHeight="251662336" behindDoc="1" locked="0" layoutInCell="1" allowOverlap="1" wp14:anchorId="08C542AC" wp14:editId="053455C6">
              <wp:simplePos x="0" y="0"/>
              <wp:positionH relativeFrom="margin">
                <wp:posOffset>-2895600</wp:posOffset>
              </wp:positionH>
              <wp:positionV relativeFrom="page">
                <wp:posOffset>8858250</wp:posOffset>
              </wp:positionV>
              <wp:extent cx="11715750" cy="12096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2096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BCB37" id="Rectangle 6" o:spid="_x0000_s1026" style="position:absolute;margin-left:-228pt;margin-top:697.5pt;width:922.5pt;height:9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mnMwIAAJAEAAAOAAAAZHJzL2Uyb0RvYy54bWysVNuO0zAQfUfiHyy/01zUtNuo6WrVZRHS&#10;cpEWPsB1nMbC9hjbbVq+nrHTdguLeEDkwfLMeM6Za5a3B63IXjgvwTS0mOSUCMOhlWbb0K9fHt7c&#10;UOIDMy1TYERDj8LT29XrV8vB1qKEHlQrHEEQ4+vBNrQPwdZZ5nkvNPMTsMKgsQOnWUDRbbPWsQHR&#10;tcrKPJ9lA7jWOuDCe9Tej0a6SvhdJ3j41HVeBKIairGFdLp0buKZrZas3jpme8lPYbB/iEIzaZD0&#10;AnXPAiM7J19AackdeOjChIPOoOskFykHzKbIf8vmqWdWpFywON5eyuT/Hyz/uH+yn10M3dtH4N88&#10;MbDumdmKO+dg6AVrka6IhcoG6+uLQxQ8upLN8AFabC3bBUg1OHROR0DMjhxSqY+XUotDIByVRTEv&#10;qnmFLeFoLMp8MZtXiYTVZ3/rfHgnQJN4aajDZiZ8tn/0IcbD6vOTFD8o2T5IpZIQB0islSN7hq1n&#10;nAsTquSudhoDHvXTHL9xCFCNozKqZ2c1UqRRjEiJ0F+TKEOGhi6qcgT+xXZxGxHDoXxBjvP7J/Kb&#10;s/rv5FoG3BwldUOTxymN2LC3pk1zHZhU4x2hlDl1MDYt7oevN9AesYEOxrXANcZLD+4HJQOuREP9&#10;9x1zghL13uAQLIrpNO5QEqbVvETBXVs21xZmOEI1NFAyXtdh3LuddXLbI1ORKmLgDgenk6mjz1Gd&#10;gsWxT3U/rWjcq2s5vXr+kax+AgAA//8DAFBLAwQUAAYACAAAACEA6xIDxOQAAAAPAQAADwAAAGRy&#10;cy9kb3ducmV2LnhtbEyPT0/CQBDF7yZ+h82YeIOt4kKp3RJDQqIhmggarks7/YPd2dpdoH57h5Pe&#10;fpP38ua9dDHYVpyw940jDXfjCARS7oqGKg0f29UoBuGDocK0jlDDD3pYZNdXqUkKd6Z3PG1CJTiE&#10;fGI01CF0iZQ+r9EaP3YdEmul660JfPaVLHpz5nDbyvsomkprGuIPtelwWWP+tTlaDc+fh93h+2Vn&#10;l3ZVutdytn5rcK317c3w9Agi4BD+zHCpz9Uh4057d6TCi1bD6EFNeUxgZTJXTBfPJJ4z7ZlUrBTI&#10;LJX/d2S/AAAA//8DAFBLAQItABQABgAIAAAAIQC2gziS/gAAAOEBAAATAAAAAAAAAAAAAAAAAAAA&#10;AABbQ29udGVudF9UeXBlc10ueG1sUEsBAi0AFAAGAAgAAAAhADj9If/WAAAAlAEAAAsAAAAAAAAA&#10;AAAAAAAALwEAAF9yZWxzLy5yZWxzUEsBAi0AFAAGAAgAAAAhAGkECaczAgAAkAQAAA4AAAAAAAAA&#10;AAAAAAAALgIAAGRycy9lMm9Eb2MueG1sUEsBAi0AFAAGAAgAAAAhAOsSA8TkAAAADwEAAA8AAAAA&#10;AAAAAAAAAAAAjQQAAGRycy9kb3ducmV2LnhtbFBLBQYAAAAABAAEAPMAAACeBQAAAAA=&#10;" fillcolor="#bdd6ee [1304]" strokecolor="#d5dce4 [671]">
              <w10:wrap anchorx="margin" anchory="page"/>
            </v:rect>
          </w:pict>
        </mc:Fallback>
      </mc:AlternateContent>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22B14759" w14:textId="0EF2A579" w:rsidR="004066E4" w:rsidRDefault="004066E4" w:rsidP="006B59B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9795" w14:textId="77777777" w:rsidR="00612A4B" w:rsidRDefault="00612A4B" w:rsidP="00091F3A">
      <w:pPr>
        <w:spacing w:after="0" w:line="240" w:lineRule="auto"/>
      </w:pPr>
      <w:r>
        <w:separator/>
      </w:r>
    </w:p>
    <w:p w14:paraId="28F60FB7" w14:textId="77777777" w:rsidR="00612A4B" w:rsidRDefault="00612A4B"/>
    <w:p w14:paraId="02C59821" w14:textId="77777777" w:rsidR="00612A4B" w:rsidRDefault="00612A4B" w:rsidP="00C46379"/>
  </w:footnote>
  <w:footnote w:type="continuationSeparator" w:id="0">
    <w:p w14:paraId="07395AB3" w14:textId="77777777" w:rsidR="00612A4B" w:rsidRDefault="00612A4B" w:rsidP="00091F3A">
      <w:pPr>
        <w:spacing w:after="0" w:line="240" w:lineRule="auto"/>
      </w:pPr>
      <w:r>
        <w:continuationSeparator/>
      </w:r>
    </w:p>
    <w:p w14:paraId="3E593774" w14:textId="77777777" w:rsidR="00612A4B" w:rsidRDefault="00612A4B"/>
    <w:p w14:paraId="7FB14058" w14:textId="77777777" w:rsidR="00612A4B" w:rsidRDefault="00612A4B" w:rsidP="00C46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7414" w14:textId="1F012BDE" w:rsidR="0084153A" w:rsidRDefault="0084153A">
    <w:pPr>
      <w:pStyle w:val="Header"/>
    </w:pPr>
    <w:r>
      <w:rPr>
        <w:noProof/>
        <w:lang w:val="en-AU"/>
      </w:rPr>
      <mc:AlternateContent>
        <mc:Choice Requires="wps">
          <w:drawing>
            <wp:anchor distT="0" distB="0" distL="114300" distR="114300" simplePos="0" relativeHeight="251659264" behindDoc="0" locked="0" layoutInCell="1" allowOverlap="1" wp14:anchorId="0AFCB5A0" wp14:editId="1BD063AA">
              <wp:simplePos x="0" y="0"/>
              <wp:positionH relativeFrom="page">
                <wp:posOffset>-2371726</wp:posOffset>
              </wp:positionH>
              <wp:positionV relativeFrom="paragraph">
                <wp:posOffset>-749935</wp:posOffset>
              </wp:positionV>
              <wp:extent cx="12315825" cy="1121229"/>
              <wp:effectExtent l="0" t="0" r="28575" b="22225"/>
              <wp:wrapNone/>
              <wp:docPr id="10" name="Rectangle 10"/>
              <wp:cNvGraphicFramePr/>
              <a:graphic xmlns:a="http://schemas.openxmlformats.org/drawingml/2006/main">
                <a:graphicData uri="http://schemas.microsoft.com/office/word/2010/wordprocessingShape">
                  <wps:wsp>
                    <wps:cNvSpPr/>
                    <wps:spPr>
                      <a:xfrm>
                        <a:off x="0" y="0"/>
                        <a:ext cx="12315825"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BCC1D" id="Rectangle 10" o:spid="_x0000_s1026" style="position:absolute;margin-left:-186.75pt;margin-top:-59.05pt;width:969.75pt;height:8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SAjQIAAAYGAAAOAAAAZHJzL2Uyb0RvYy54bWzEVF1v2yAUfZ+0/4B4Xx17SddGdaqoVadJ&#10;XVutnfpMMdRImMuAxMl+/S7gOFnX7WGaND9guN/3wD1n55tOk7VwXoGpaXk0oUQYDo0yzzX9+nD1&#10;7oQSH5hpmAYjaroVnp4v3r456+1cVNCCboQjGMT4eW9r2oZg50XheSs65o/ACoNKCa5jAY/uuWgc&#10;6zF6p4tqMjkuenCNdcCF9yi9zEq6SPGlFDzcSulFILqmWFtIq0vrU1yLxRmbPztmW8WHMthfVNEx&#10;ZTDpGOqSBUZWTv0SqlPcgQcZjjh0BUipuEg9YDfl5EU39y2zIvWC4Hg7wuT/XVh+s763dw5h6K2f&#10;e9zGLjbSdfGP9ZFNAms7giU2gXAUltX7cnZSzSjhqCzLqqyq04hnsfe3zoePAjoSNzV1eB0JJba+&#10;9iGb7kxiOg9aNVdK63SIT0BcaEfWDC+PcS5MmCV3veo+Q5Pl0wl++RpRjJedxcc7MVaTHlOMlGr7&#10;KYk2/yMv1hQTF3vI0y5stYjlaPNFSKIaBLlK/Y4NHEJRZlXLGpHFs9+2nALGyBKxHWMPAV6DuRzu&#10;cbCPriIN0+g8+VNh+WZHj5QZTBidO2XAvRZAhzFztt+BlKGJKD1Bs71zxEEeZW/5lcLHdc18uGMO&#10;ZxenHPko3OIiNfQ1hWFHSQvu+2vyaI8jhVpKeuSCmvpvK+YEJfqTwWE7LafTSB7pMJ19qPDgDjVP&#10;hxqz6i4AX2yJzGd52kb7oHdb6aB7RNpaxqyoYoZj7pry4HaHi5A5ComPi+UymSFhWBauzb3lMXhE&#10;NQ7Pw+aROTtMWMDpvIEdb7D5i0HLttHTwHIVQKo0hXtcB7yRbNKsDMQY2ezwnKz29L34AQAA//8D&#10;AFBLAwQUAAYACAAAACEAX3oNVt8AAAANAQAADwAAAGRycy9kb3ducmV2LnhtbEyPwU7DMAyG70i8&#10;Q+RJ3LY0m1qq0nRCSEhcJkFBnL0mNNUapyTZWt6e7AQ3W/70+/vr/WJHdtE+DI4kiE0GTFPn1EC9&#10;hI/353UJLEQkhaMjLeFHB9g3tzc1VsrN9KYvbexZCqFQoQQT41RxHjqjLYaNmzSl25fzFmNafc+V&#10;xzmF25Fvs6zgFgdKHwxO+sno7tSerYRvav3h8Dm/zihw+0JOeTJRyrvV8vgALOol/sFw1U/q0CSn&#10;ozuTCmyUsN7d7/LEpkmIUgC7MnlRpIJHCXmZA29q/r9F8wsAAP//AwBQSwECLQAUAAYACAAAACEA&#10;toM4kv4AAADhAQAAEwAAAAAAAAAAAAAAAAAAAAAAW0NvbnRlbnRfVHlwZXNdLnhtbFBLAQItABQA&#10;BgAIAAAAIQA4/SH/1gAAAJQBAAALAAAAAAAAAAAAAAAAAC8BAABfcmVscy8ucmVsc1BLAQItABQA&#10;BgAIAAAAIQBmESSAjQIAAAYGAAAOAAAAAAAAAAAAAAAAAC4CAABkcnMvZTJvRG9jLnhtbFBLAQIt&#10;ABQABgAIAAAAIQBfeg1W3wAAAA0BAAAPAAAAAAAAAAAAAAAAAOcEAABkcnMvZG93bnJldi54bWxQ&#10;SwUGAAAAAAQABADzAAAA8wUAAAAA&#10;" fillcolor="#bdd6ee [1304]" strokecolor="#bdd6ee [1304]" strokeweight="1pt">
              <w10:wrap anchorx="page"/>
            </v:rect>
          </w:pict>
        </mc:Fallback>
      </mc:AlternateContent>
    </w:r>
    <w:r>
      <w:rPr>
        <w:noProof/>
        <w:lang w:val="en-AU"/>
      </w:rPr>
      <w:drawing>
        <wp:anchor distT="0" distB="0" distL="114300" distR="114300" simplePos="0" relativeHeight="251660288" behindDoc="0" locked="0" layoutInCell="1" allowOverlap="1" wp14:anchorId="248C2E80" wp14:editId="30E0B1C1">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52F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197A42"/>
    <w:multiLevelType w:val="hybridMultilevel"/>
    <w:tmpl w:val="F9B43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4B0E33"/>
    <w:multiLevelType w:val="hybridMultilevel"/>
    <w:tmpl w:val="EF041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840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8A79E4"/>
    <w:multiLevelType w:val="hybridMultilevel"/>
    <w:tmpl w:val="3CE2121E"/>
    <w:lvl w:ilvl="0" w:tplc="B34CEFF0">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792BC6"/>
    <w:multiLevelType w:val="hybridMultilevel"/>
    <w:tmpl w:val="FEB4D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E6C7FA4">
      <w:start w:val="1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C54A1"/>
    <w:multiLevelType w:val="hybridMultilevel"/>
    <w:tmpl w:val="4A7254B8"/>
    <w:lvl w:ilvl="0" w:tplc="B8B22F4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A161A59"/>
    <w:multiLevelType w:val="hybridMultilevel"/>
    <w:tmpl w:val="9BEAD3C0"/>
    <w:lvl w:ilvl="0" w:tplc="1DCC66FE">
      <w:start w:val="1"/>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38942901">
    <w:abstractNumId w:val="3"/>
  </w:num>
  <w:num w:numId="2" w16cid:durableId="1119958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633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1295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31385">
    <w:abstractNumId w:val="4"/>
  </w:num>
  <w:num w:numId="6" w16cid:durableId="2018924224">
    <w:abstractNumId w:val="1"/>
  </w:num>
  <w:num w:numId="7" w16cid:durableId="16202124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940216025">
    <w:abstractNumId w:val="6"/>
  </w:num>
  <w:num w:numId="9" w16cid:durableId="212214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MzQ2sLA0NzIwNTFR0lEKTi0uzszPAykwqgUAzupF2iwAAAA="/>
  </w:docVars>
  <w:rsids>
    <w:rsidRoot w:val="00D931B2"/>
    <w:rsid w:val="00003A05"/>
    <w:rsid w:val="000229C5"/>
    <w:rsid w:val="0005370C"/>
    <w:rsid w:val="0008232C"/>
    <w:rsid w:val="00091F3A"/>
    <w:rsid w:val="000A54DA"/>
    <w:rsid w:val="000E455E"/>
    <w:rsid w:val="000F4888"/>
    <w:rsid w:val="0010673B"/>
    <w:rsid w:val="00114A79"/>
    <w:rsid w:val="00157073"/>
    <w:rsid w:val="00157C38"/>
    <w:rsid w:val="0019115A"/>
    <w:rsid w:val="001A1DB8"/>
    <w:rsid w:val="001D0C2A"/>
    <w:rsid w:val="002200B1"/>
    <w:rsid w:val="002408A1"/>
    <w:rsid w:val="0026001E"/>
    <w:rsid w:val="002746F5"/>
    <w:rsid w:val="002B1065"/>
    <w:rsid w:val="003077B1"/>
    <w:rsid w:val="003122CF"/>
    <w:rsid w:val="00325453"/>
    <w:rsid w:val="0034035C"/>
    <w:rsid w:val="0035407B"/>
    <w:rsid w:val="00365AF4"/>
    <w:rsid w:val="00365B1B"/>
    <w:rsid w:val="003C3770"/>
    <w:rsid w:val="003D36A4"/>
    <w:rsid w:val="004023EC"/>
    <w:rsid w:val="004066E4"/>
    <w:rsid w:val="004241A4"/>
    <w:rsid w:val="004415FC"/>
    <w:rsid w:val="00443E2C"/>
    <w:rsid w:val="00474BD4"/>
    <w:rsid w:val="00491981"/>
    <w:rsid w:val="004D2C0D"/>
    <w:rsid w:val="00503E8A"/>
    <w:rsid w:val="005159FC"/>
    <w:rsid w:val="005B79AF"/>
    <w:rsid w:val="005C3B62"/>
    <w:rsid w:val="005D06E9"/>
    <w:rsid w:val="00612A4B"/>
    <w:rsid w:val="0062276B"/>
    <w:rsid w:val="00640045"/>
    <w:rsid w:val="006558E9"/>
    <w:rsid w:val="00663696"/>
    <w:rsid w:val="0067365A"/>
    <w:rsid w:val="006B59BF"/>
    <w:rsid w:val="006E5775"/>
    <w:rsid w:val="0071159E"/>
    <w:rsid w:val="007366B5"/>
    <w:rsid w:val="00753067"/>
    <w:rsid w:val="00785572"/>
    <w:rsid w:val="00793BF0"/>
    <w:rsid w:val="007A6E90"/>
    <w:rsid w:val="007D5C9F"/>
    <w:rsid w:val="007E43AA"/>
    <w:rsid w:val="00815606"/>
    <w:rsid w:val="0082521E"/>
    <w:rsid w:val="0084153A"/>
    <w:rsid w:val="00866B6B"/>
    <w:rsid w:val="0088080B"/>
    <w:rsid w:val="008B5F75"/>
    <w:rsid w:val="008E32CC"/>
    <w:rsid w:val="008F159F"/>
    <w:rsid w:val="008F1D7B"/>
    <w:rsid w:val="00903203"/>
    <w:rsid w:val="009462F3"/>
    <w:rsid w:val="009524E9"/>
    <w:rsid w:val="0096258D"/>
    <w:rsid w:val="00991A81"/>
    <w:rsid w:val="009A0EDA"/>
    <w:rsid w:val="009C2FC7"/>
    <w:rsid w:val="00A172AC"/>
    <w:rsid w:val="00A254A3"/>
    <w:rsid w:val="00A44EF7"/>
    <w:rsid w:val="00A62156"/>
    <w:rsid w:val="00AA237B"/>
    <w:rsid w:val="00AD650B"/>
    <w:rsid w:val="00AE5735"/>
    <w:rsid w:val="00AF00CC"/>
    <w:rsid w:val="00AF1598"/>
    <w:rsid w:val="00B24587"/>
    <w:rsid w:val="00B80ED4"/>
    <w:rsid w:val="00BB22D4"/>
    <w:rsid w:val="00BB7CB5"/>
    <w:rsid w:val="00BE60FA"/>
    <w:rsid w:val="00C46379"/>
    <w:rsid w:val="00CA7280"/>
    <w:rsid w:val="00CD514F"/>
    <w:rsid w:val="00CE7A31"/>
    <w:rsid w:val="00CF10BF"/>
    <w:rsid w:val="00D056B4"/>
    <w:rsid w:val="00D653E3"/>
    <w:rsid w:val="00D80C4C"/>
    <w:rsid w:val="00D871C0"/>
    <w:rsid w:val="00D931B2"/>
    <w:rsid w:val="00DB4FEE"/>
    <w:rsid w:val="00E028B9"/>
    <w:rsid w:val="00E11A69"/>
    <w:rsid w:val="00E1341F"/>
    <w:rsid w:val="00E33610"/>
    <w:rsid w:val="00E45BD7"/>
    <w:rsid w:val="00E57906"/>
    <w:rsid w:val="00E84F46"/>
    <w:rsid w:val="00E9052B"/>
    <w:rsid w:val="00EA0B51"/>
    <w:rsid w:val="00F44D21"/>
    <w:rsid w:val="00F549CD"/>
    <w:rsid w:val="00F87D12"/>
    <w:rsid w:val="00F9458A"/>
    <w:rsid w:val="00FB1218"/>
    <w:rsid w:val="00FB76D2"/>
    <w:rsid w:val="00FE5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B2548"/>
  <w15:chartTrackingRefBased/>
  <w15:docId w15:val="{01D4E94E-D3E8-433C-9DD2-4DFDBD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55E"/>
    <w:pPr>
      <w:spacing w:after="200" w:line="276" w:lineRule="auto"/>
    </w:pPr>
    <w:rPr>
      <w:rFonts w:ascii="Corbel" w:hAnsi="Corbel"/>
      <w:sz w:val="22"/>
      <w:szCs w:val="22"/>
      <w:lang w:val="en-CA" w:eastAsia="en-US"/>
    </w:rPr>
  </w:style>
  <w:style w:type="paragraph" w:styleId="Heading1">
    <w:name w:val="heading 1"/>
    <w:basedOn w:val="Normal"/>
    <w:next w:val="Normal"/>
    <w:link w:val="Heading1Char"/>
    <w:uiPriority w:val="9"/>
    <w:qFormat/>
    <w:rsid w:val="00C463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15FC"/>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semiHidden/>
    <w:unhideWhenUsed/>
    <w:qFormat/>
    <w:rsid w:val="00B80ED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70C"/>
    <w:pPr>
      <w:ind w:left="720"/>
    </w:pPr>
  </w:style>
  <w:style w:type="character" w:styleId="Hyperlink">
    <w:name w:val="Hyperlink"/>
    <w:uiPriority w:val="99"/>
    <w:unhideWhenUsed/>
    <w:rsid w:val="0005370C"/>
    <w:rPr>
      <w:color w:val="0000FF"/>
      <w:u w:val="single"/>
    </w:rPr>
  </w:style>
  <w:style w:type="table" w:styleId="TableGrid">
    <w:name w:val="Table Grid"/>
    <w:basedOn w:val="TableNormal"/>
    <w:uiPriority w:val="59"/>
    <w:rsid w:val="00CA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F3A"/>
    <w:pPr>
      <w:tabs>
        <w:tab w:val="center" w:pos="4680"/>
        <w:tab w:val="right" w:pos="9360"/>
      </w:tabs>
    </w:pPr>
  </w:style>
  <w:style w:type="character" w:customStyle="1" w:styleId="HeaderChar">
    <w:name w:val="Header Char"/>
    <w:basedOn w:val="DefaultParagraphFont"/>
    <w:link w:val="Header"/>
    <w:uiPriority w:val="99"/>
    <w:rsid w:val="00091F3A"/>
  </w:style>
  <w:style w:type="paragraph" w:styleId="Footer">
    <w:name w:val="footer"/>
    <w:basedOn w:val="Normal"/>
    <w:link w:val="FooterChar"/>
    <w:uiPriority w:val="99"/>
    <w:unhideWhenUsed/>
    <w:rsid w:val="00091F3A"/>
    <w:pPr>
      <w:tabs>
        <w:tab w:val="center" w:pos="4680"/>
        <w:tab w:val="right" w:pos="9360"/>
      </w:tabs>
    </w:pPr>
  </w:style>
  <w:style w:type="character" w:customStyle="1" w:styleId="FooterChar">
    <w:name w:val="Footer Char"/>
    <w:basedOn w:val="DefaultParagraphFont"/>
    <w:link w:val="Footer"/>
    <w:uiPriority w:val="99"/>
    <w:rsid w:val="00091F3A"/>
  </w:style>
  <w:style w:type="paragraph" w:styleId="BalloonText">
    <w:name w:val="Balloon Text"/>
    <w:basedOn w:val="Normal"/>
    <w:link w:val="BalloonTextChar"/>
    <w:uiPriority w:val="99"/>
    <w:semiHidden/>
    <w:unhideWhenUsed/>
    <w:rsid w:val="00091F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1F3A"/>
    <w:rPr>
      <w:rFonts w:ascii="Tahoma" w:hAnsi="Tahoma" w:cs="Tahoma"/>
      <w:sz w:val="16"/>
      <w:szCs w:val="16"/>
    </w:rPr>
  </w:style>
  <w:style w:type="paragraph" w:styleId="PlainText">
    <w:name w:val="Plain Text"/>
    <w:basedOn w:val="Normal"/>
    <w:link w:val="PlainTextChar"/>
    <w:uiPriority w:val="99"/>
    <w:rsid w:val="00325453"/>
    <w:pPr>
      <w:spacing w:after="0" w:line="240" w:lineRule="auto"/>
    </w:pPr>
    <w:rPr>
      <w:rFonts w:ascii="Courier New" w:eastAsia="Times New Roman" w:hAnsi="Courier New"/>
      <w:sz w:val="20"/>
      <w:szCs w:val="20"/>
      <w:lang w:val="en-US"/>
    </w:rPr>
  </w:style>
  <w:style w:type="character" w:customStyle="1" w:styleId="PlainTextChar">
    <w:name w:val="Plain Text Char"/>
    <w:link w:val="PlainText"/>
    <w:uiPriority w:val="99"/>
    <w:rsid w:val="00325453"/>
    <w:rPr>
      <w:rFonts w:ascii="Courier New" w:eastAsia="Times New Roman" w:hAnsi="Courier New"/>
    </w:rPr>
  </w:style>
  <w:style w:type="character" w:customStyle="1" w:styleId="Heading2Char">
    <w:name w:val="Heading 2 Char"/>
    <w:link w:val="Heading2"/>
    <w:uiPriority w:val="9"/>
    <w:semiHidden/>
    <w:rsid w:val="004415FC"/>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B80ED4"/>
    <w:rPr>
      <w:rFonts w:ascii="Cambria" w:eastAsia="Times New Roman" w:hAnsi="Cambria" w:cs="Times New Roman"/>
      <w:b/>
      <w:bCs/>
      <w:sz w:val="26"/>
      <w:szCs w:val="26"/>
      <w:lang w:val="en-CA"/>
    </w:rPr>
  </w:style>
  <w:style w:type="paragraph" w:styleId="NoSpacing">
    <w:name w:val="No Spacing"/>
    <w:uiPriority w:val="1"/>
    <w:qFormat/>
    <w:rsid w:val="0082521E"/>
    <w:rPr>
      <w:sz w:val="22"/>
      <w:szCs w:val="22"/>
      <w:lang w:val="en-CA" w:eastAsia="en-US"/>
    </w:rPr>
  </w:style>
  <w:style w:type="character" w:customStyle="1" w:styleId="Heading1Char">
    <w:name w:val="Heading 1 Char"/>
    <w:basedOn w:val="DefaultParagraphFont"/>
    <w:link w:val="Heading1"/>
    <w:uiPriority w:val="9"/>
    <w:rsid w:val="00C46379"/>
    <w:rPr>
      <w:rFonts w:asciiTheme="majorHAnsi" w:eastAsiaTheme="majorEastAsia" w:hAnsiTheme="majorHAnsi" w:cstheme="majorBidi"/>
      <w:color w:val="2F5496" w:themeColor="accent1" w:themeShade="BF"/>
      <w:sz w:val="32"/>
      <w:szCs w:val="32"/>
      <w:lang w:val="en-CA" w:eastAsia="en-US"/>
    </w:rPr>
  </w:style>
  <w:style w:type="paragraph" w:styleId="Title">
    <w:name w:val="Title"/>
    <w:basedOn w:val="Normal"/>
    <w:next w:val="Normal"/>
    <w:link w:val="TitleChar"/>
    <w:uiPriority w:val="10"/>
    <w:qFormat/>
    <w:rsid w:val="00C463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379"/>
    <w:rPr>
      <w:rFonts w:asciiTheme="majorHAnsi" w:eastAsiaTheme="majorEastAsia" w:hAnsiTheme="majorHAnsi" w:cstheme="majorBidi"/>
      <w:spacing w:val="-10"/>
      <w:kern w:val="28"/>
      <w:sz w:val="56"/>
      <w:szCs w:val="56"/>
      <w:lang w:val="en-CA" w:eastAsia="en-US"/>
    </w:rPr>
  </w:style>
  <w:style w:type="paragraph" w:styleId="Subtitle">
    <w:name w:val="Subtitle"/>
    <w:basedOn w:val="Normal"/>
    <w:next w:val="Normal"/>
    <w:link w:val="SubtitleChar"/>
    <w:qFormat/>
    <w:rsid w:val="000E455E"/>
    <w:pPr>
      <w:numPr>
        <w:ilvl w:val="1"/>
      </w:numPr>
      <w:spacing w:after="160" w:line="259" w:lineRule="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rsid w:val="000E455E"/>
    <w:rPr>
      <w:rFonts w:asciiTheme="majorHAnsi" w:eastAsiaTheme="majorEastAsia" w:hAnsiTheme="majorHAnsi" w:cstheme="majorBidi"/>
      <w:i/>
      <w:iCs/>
      <w:color w:val="4472C4" w:themeColor="accent1"/>
      <w:spacing w:val="15"/>
      <w:sz w:val="24"/>
      <w:szCs w:val="24"/>
      <w:lang w:val="en-US" w:eastAsia="en-US"/>
    </w:rPr>
  </w:style>
  <w:style w:type="character" w:styleId="Strong">
    <w:name w:val="Strong"/>
    <w:basedOn w:val="DefaultParagraphFont"/>
    <w:qFormat/>
    <w:rsid w:val="000E4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0737">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2D52-0028-48D8-AE5A-4FE649FC7400}">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customXml/itemProps2.xml><?xml version="1.0" encoding="utf-8"?>
<ds:datastoreItem xmlns:ds="http://schemas.openxmlformats.org/officeDocument/2006/customXml" ds:itemID="{C7BFE27C-0C49-41F0-8FD5-6993A77FF96C}">
  <ds:schemaRefs>
    <ds:schemaRef ds:uri="http://schemas.microsoft.com/sharepoint/v3/contenttype/forms"/>
  </ds:schemaRefs>
</ds:datastoreItem>
</file>

<file path=customXml/itemProps3.xml><?xml version="1.0" encoding="utf-8"?>
<ds:datastoreItem xmlns:ds="http://schemas.openxmlformats.org/officeDocument/2006/customXml" ds:itemID="{C6827ED4-0CE7-4DDC-BBAE-89BAA0EE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D8F8-003C-4CAC-93F4-B8461F69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Niagara College</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STNICHOLSON</dc:creator>
  <cp:keywords/>
  <cp:lastModifiedBy>Fresh Zeljko</cp:lastModifiedBy>
  <cp:revision>12</cp:revision>
  <cp:lastPrinted>2011-10-28T02:53:00Z</cp:lastPrinted>
  <dcterms:created xsi:type="dcterms:W3CDTF">2021-05-24T02:54:00Z</dcterms:created>
  <dcterms:modified xsi:type="dcterms:W3CDTF">2023-10-17T03:29:00Z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y fmtid="{D5CDD505-2E9C-101B-9397-08002B2CF9AE}" pid="3" name="MediaServiceImageTags">
    <vt:lpwstr/>
  </property>
</Properties>
</file>